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A84F3" w14:textId="77777777" w:rsidR="00A73B02" w:rsidRPr="00A73B02" w:rsidRDefault="00A73B02" w:rsidP="00A73B02">
      <w:pPr>
        <w:tabs>
          <w:tab w:val="center" w:pos="1985"/>
          <w:tab w:val="center" w:pos="6804"/>
        </w:tabs>
        <w:spacing w:before="40" w:after="0" w:line="240" w:lineRule="auto"/>
        <w:rPr>
          <w:rFonts w:eastAsia="Times New Roman"/>
          <w:b/>
          <w:bCs/>
          <w:sz w:val="24"/>
          <w:szCs w:val="24"/>
        </w:rPr>
      </w:pPr>
      <w:r w:rsidRPr="00A73B02">
        <w:rPr>
          <w:rFonts w:eastAsia="Times New Roman"/>
          <w:bCs/>
          <w:sz w:val="24"/>
          <w:szCs w:val="24"/>
        </w:rPr>
        <w:t>UBND THÀNH PHỐ HỒ CHÍ MINH</w:t>
      </w:r>
      <w:r w:rsidRPr="00A73B02">
        <w:rPr>
          <w:rFonts w:eastAsia="Times New Roman"/>
          <w:b/>
          <w:bCs/>
          <w:sz w:val="24"/>
          <w:szCs w:val="24"/>
        </w:rPr>
        <w:t xml:space="preserve"> </w:t>
      </w:r>
      <w:r w:rsidRPr="00A73B02">
        <w:rPr>
          <w:rFonts w:eastAsia="Times New Roman"/>
          <w:b/>
          <w:bCs/>
          <w:sz w:val="24"/>
          <w:szCs w:val="24"/>
        </w:rPr>
        <w:tab/>
        <w:t>CỘNG HÒA XÃ HỘI CHỦ NGHĨA VIỆT NAM</w:t>
      </w:r>
    </w:p>
    <w:p w14:paraId="177B2F34" w14:textId="58EB7A3F" w:rsidR="00A73B02" w:rsidRPr="00A73B02" w:rsidRDefault="00A73B02" w:rsidP="00A73B02">
      <w:pPr>
        <w:tabs>
          <w:tab w:val="center" w:pos="1985"/>
          <w:tab w:val="center" w:pos="6804"/>
        </w:tabs>
        <w:spacing w:before="40" w:after="0" w:line="240" w:lineRule="auto"/>
        <w:rPr>
          <w:rFonts w:eastAsia="Times New Roman"/>
          <w:b/>
          <w:bCs/>
          <w:sz w:val="24"/>
          <w:szCs w:val="24"/>
        </w:rPr>
      </w:pPr>
      <w:r w:rsidRPr="00A73B02">
        <w:rPr>
          <w:rFonts w:eastAsia="Times New Roman"/>
          <w:b/>
          <w:bCs/>
          <w:sz w:val="24"/>
          <w:szCs w:val="24"/>
        </w:rPr>
        <w:tab/>
        <w:t xml:space="preserve">TRƯỜNG CAO ĐẲNG </w:t>
      </w:r>
      <w:r>
        <w:rPr>
          <w:rFonts w:eastAsia="Times New Roman"/>
          <w:b/>
          <w:bCs/>
          <w:sz w:val="24"/>
          <w:szCs w:val="24"/>
          <w:lang w:val="en-US"/>
        </w:rPr>
        <w:t>KỸ THUẬT</w:t>
      </w:r>
      <w:r w:rsidRPr="00A73B02">
        <w:rPr>
          <w:rFonts w:eastAsia="Times New Roman"/>
          <w:b/>
          <w:bCs/>
          <w:sz w:val="24"/>
          <w:szCs w:val="24"/>
        </w:rPr>
        <w:t xml:space="preserve"> </w:t>
      </w:r>
      <w:r w:rsidRPr="00A73B02">
        <w:rPr>
          <w:rFonts w:eastAsia="Times New Roman"/>
          <w:b/>
          <w:bCs/>
          <w:sz w:val="24"/>
          <w:szCs w:val="24"/>
        </w:rPr>
        <w:tab/>
        <w:t>Độc lập – Tự do – Hạnh phúc</w:t>
      </w:r>
    </w:p>
    <w:p w14:paraId="6BCE97F5" w14:textId="77B3636E" w:rsidR="00A73B02" w:rsidRPr="00A73B02" w:rsidRDefault="00A73B02" w:rsidP="00A73B02">
      <w:pPr>
        <w:tabs>
          <w:tab w:val="center" w:pos="1985"/>
          <w:tab w:val="center" w:pos="6804"/>
          <w:tab w:val="center" w:pos="11624"/>
          <w:tab w:val="center" w:pos="11907"/>
        </w:tabs>
        <w:spacing w:before="40" w:after="0" w:line="240" w:lineRule="auto"/>
        <w:rPr>
          <w:rFonts w:eastAsia="Times New Roman"/>
          <w:b/>
          <w:sz w:val="24"/>
          <w:szCs w:val="24"/>
        </w:rPr>
      </w:pPr>
      <w:r w:rsidRPr="00A73B02">
        <w:rPr>
          <w:rFonts w:eastAsia="Times New Roman"/>
          <w:noProof/>
          <w:sz w:val="24"/>
          <w:szCs w:val="24"/>
        </w:rPr>
        <mc:AlternateContent>
          <mc:Choice Requires="wps">
            <w:drawing>
              <wp:anchor distT="0" distB="0" distL="114300" distR="114300" simplePos="0" relativeHeight="251659264" behindDoc="0" locked="0" layoutInCell="1" allowOverlap="1" wp14:anchorId="56A1A6F5" wp14:editId="128EEA89">
                <wp:simplePos x="0" y="0"/>
                <wp:positionH relativeFrom="column">
                  <wp:posOffset>3358515</wp:posOffset>
                </wp:positionH>
                <wp:positionV relativeFrom="paragraph">
                  <wp:posOffset>36195</wp:posOffset>
                </wp:positionV>
                <wp:extent cx="1943735" cy="0"/>
                <wp:effectExtent l="5715" t="7620" r="12700"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4.45pt;margin-top:2.85pt;width:153.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"/>
            </w:pict>
          </mc:Fallback>
        </mc:AlternateContent>
      </w:r>
      <w:r w:rsidRPr="00A73B02">
        <w:rPr>
          <w:rFonts w:eastAsia="Times New Roman"/>
          <w:b/>
          <w:bCs/>
          <w:sz w:val="24"/>
          <w:szCs w:val="24"/>
        </w:rPr>
        <w:t xml:space="preserve"> </w:t>
      </w:r>
      <w:r w:rsidRPr="00A73B02">
        <w:rPr>
          <w:rFonts w:eastAsia="Times New Roman"/>
          <w:b/>
          <w:bCs/>
          <w:sz w:val="24"/>
          <w:szCs w:val="24"/>
        </w:rPr>
        <w:tab/>
      </w:r>
      <w:r>
        <w:rPr>
          <w:rFonts w:eastAsia="Times New Roman"/>
          <w:b/>
          <w:bCs/>
          <w:sz w:val="24"/>
          <w:szCs w:val="24"/>
          <w:lang w:val="en-US"/>
        </w:rPr>
        <w:t xml:space="preserve">LÝ TỰ TRỌNG TP. </w:t>
      </w:r>
      <w:r w:rsidRPr="00A73B02">
        <w:rPr>
          <w:rFonts w:eastAsia="Times New Roman"/>
          <w:b/>
          <w:bCs/>
          <w:sz w:val="24"/>
          <w:szCs w:val="24"/>
        </w:rPr>
        <w:t>HỒ CHÍ MINH</w:t>
      </w:r>
    </w:p>
    <w:p w14:paraId="4D548476" w14:textId="2995872E" w:rsidR="00A73B02" w:rsidRDefault="00A73B02" w:rsidP="00A73B02">
      <w:pPr>
        <w:tabs>
          <w:tab w:val="center" w:pos="1985"/>
          <w:tab w:val="center" w:pos="6804"/>
        </w:tabs>
        <w:spacing w:before="240" w:after="0" w:line="240" w:lineRule="auto"/>
        <w:rPr>
          <w:b/>
          <w:sz w:val="26"/>
          <w:szCs w:val="26"/>
          <w:lang w:val="pt-BR"/>
        </w:rPr>
      </w:pPr>
      <w:r w:rsidRPr="00A73B02">
        <w:rPr>
          <w:noProof/>
          <w:sz w:val="24"/>
          <w:szCs w:val="24"/>
        </w:rPr>
        <mc:AlternateContent>
          <mc:Choice Requires="wps">
            <w:drawing>
              <wp:anchor distT="0" distB="0" distL="114300" distR="114300" simplePos="0" relativeHeight="251660288" behindDoc="0" locked="0" layoutInCell="1" allowOverlap="1" wp14:anchorId="0FC841F8" wp14:editId="1097836A">
                <wp:simplePos x="0" y="0"/>
                <wp:positionH relativeFrom="column">
                  <wp:posOffset>868045</wp:posOffset>
                </wp:positionH>
                <wp:positionV relativeFrom="paragraph">
                  <wp:posOffset>15240</wp:posOffset>
                </wp:positionV>
                <wp:extent cx="922020" cy="0"/>
                <wp:effectExtent l="10795" t="5715" r="10160"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2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8.35pt;margin-top:1.2pt;width:72.6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"/>
            </w:pict>
          </mc:Fallback>
        </mc:AlternateContent>
      </w:r>
      <w:r w:rsidRPr="00A73B02">
        <w:rPr>
          <w:sz w:val="24"/>
          <w:szCs w:val="24"/>
        </w:rPr>
        <w:t xml:space="preserve"> </w:t>
      </w:r>
      <w:r w:rsidRPr="00A73B02">
        <w:rPr>
          <w:sz w:val="24"/>
          <w:szCs w:val="24"/>
        </w:rPr>
        <w:tab/>
      </w:r>
    </w:p>
    <w:p w14:paraId="2DD6B8DA" w14:textId="221DB2B2" w:rsidR="00A73B02" w:rsidRDefault="00F4731A" w:rsidP="0030124A">
      <w:pPr>
        <w:spacing w:after="0"/>
        <w:jc w:val="center"/>
        <w:rPr>
          <w:b/>
          <w:szCs w:val="28"/>
          <w:lang w:val="pt-BR"/>
        </w:rPr>
      </w:pPr>
      <w:r w:rsidRPr="00A73B02">
        <w:rPr>
          <w:b/>
          <w:szCs w:val="28"/>
          <w:lang w:val="pt-BR"/>
        </w:rPr>
        <w:t xml:space="preserve">BÀI </w:t>
      </w:r>
      <w:r w:rsidR="0030124A" w:rsidRPr="00A73B02">
        <w:rPr>
          <w:b/>
          <w:szCs w:val="28"/>
          <w:lang w:val="pt-BR"/>
        </w:rPr>
        <w:t>GIẢNG</w:t>
      </w:r>
    </w:p>
    <w:p w14:paraId="1BBAE2F9" w14:textId="217E4A87" w:rsidR="0030124A" w:rsidRPr="00A73B02" w:rsidRDefault="0030124A" w:rsidP="0030124A">
      <w:pPr>
        <w:spacing w:after="0"/>
        <w:jc w:val="center"/>
        <w:rPr>
          <w:b/>
          <w:szCs w:val="28"/>
          <w:lang w:val="pt-BR"/>
        </w:rPr>
      </w:pPr>
      <w:r w:rsidRPr="00A73B02">
        <w:rPr>
          <w:b/>
          <w:szCs w:val="28"/>
          <w:lang w:val="pt-BR"/>
        </w:rPr>
        <w:t>BẢO VỆ MÔI TRƯỜNG, SỬ DỤNG NĂNG LƯỢNG</w:t>
      </w:r>
    </w:p>
    <w:p w14:paraId="056EB277" w14:textId="15D59384" w:rsidR="00044666" w:rsidRPr="00A73B02" w:rsidRDefault="0030124A" w:rsidP="0030124A">
      <w:pPr>
        <w:spacing w:after="0"/>
        <w:jc w:val="center"/>
        <w:rPr>
          <w:b/>
          <w:szCs w:val="28"/>
          <w:lang w:val="pt-BR"/>
        </w:rPr>
      </w:pPr>
      <w:r w:rsidRPr="00A73B02">
        <w:rPr>
          <w:b/>
          <w:szCs w:val="28"/>
          <w:lang w:val="pt-BR"/>
        </w:rPr>
        <w:t>VÀ TÀI NGUYÊN HIỆU QUẢ</w:t>
      </w:r>
    </w:p>
    <w:p w14:paraId="4EB583F9" w14:textId="48D39404" w:rsidR="00A73B02" w:rsidRPr="0030124A" w:rsidRDefault="00A73B02" w:rsidP="00A73B02">
      <w:pPr>
        <w:tabs>
          <w:tab w:val="left" w:pos="303"/>
        </w:tabs>
        <w:spacing w:before="120" w:after="0" w:line="240" w:lineRule="auto"/>
        <w:jc w:val="center"/>
        <w:rPr>
          <w:rFonts w:cs="Times New Roman"/>
          <w:b/>
          <w:bCs/>
          <w:sz w:val="26"/>
          <w:szCs w:val="26"/>
          <w:lang w:val="de-DE"/>
        </w:rPr>
      </w:pPr>
      <w:r>
        <w:rPr>
          <w:rFonts w:cs="Times New Roman"/>
          <w:b/>
          <w:bCs/>
          <w:sz w:val="26"/>
          <w:szCs w:val="26"/>
          <w:lang w:val="de-DE"/>
        </w:rPr>
        <w:t>Thời gian: 4 tiết</w:t>
      </w:r>
    </w:p>
    <w:p w14:paraId="4B237C70" w14:textId="5C0DB79D" w:rsidR="0030124A" w:rsidRPr="0030124A" w:rsidRDefault="0030124A" w:rsidP="0030124A">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 Rác thải sinh hoạt</w:t>
      </w:r>
    </w:p>
    <w:p w14:paraId="530B8BA5" w14:textId="11184115" w:rsidR="00044B50" w:rsidRDefault="0030124A" w:rsidP="004E6549">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w:t>
      </w:r>
      <w:r w:rsidR="00044B50" w:rsidRPr="004E6549">
        <w:rPr>
          <w:rFonts w:cs="Times New Roman"/>
          <w:b/>
          <w:bCs/>
          <w:sz w:val="26"/>
          <w:szCs w:val="26"/>
          <w:lang w:val="de-DE"/>
        </w:rPr>
        <w:t xml:space="preserve">.1. </w:t>
      </w:r>
      <w:r w:rsidR="00F36183">
        <w:rPr>
          <w:rFonts w:cs="Times New Roman"/>
          <w:b/>
          <w:bCs/>
          <w:sz w:val="26"/>
          <w:szCs w:val="26"/>
          <w:lang w:val="de-DE"/>
        </w:rPr>
        <w:t>Túi ni lông</w:t>
      </w:r>
    </w:p>
    <w:p w14:paraId="6E59E987" w14:textId="77777777" w:rsidR="00D612B4" w:rsidRPr="004E6549" w:rsidRDefault="00D612B4" w:rsidP="004E6549">
      <w:pPr>
        <w:tabs>
          <w:tab w:val="left" w:pos="303"/>
        </w:tabs>
        <w:spacing w:before="120" w:after="0" w:line="240" w:lineRule="auto"/>
        <w:jc w:val="both"/>
        <w:rPr>
          <w:rFonts w:cs="Times New Roman"/>
          <w:b/>
          <w:bCs/>
          <w:sz w:val="26"/>
          <w:szCs w:val="26"/>
          <w:lang w:val="de-DE"/>
        </w:rPr>
      </w:pPr>
    </w:p>
    <w:p w14:paraId="0A4987C3" w14:textId="46B6D017" w:rsidR="00D612B4" w:rsidRPr="00D612B4" w:rsidRDefault="00D612B4" w:rsidP="00D612B4">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7DCEB859" wp14:editId="6DA3574C">
            <wp:extent cx="3324225" cy="2208235"/>
            <wp:effectExtent l="0" t="0" r="0" b="1905"/>
            <wp:docPr id="56" name="Picture 56"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4225" cy="2208235"/>
                    </a:xfrm>
                    <a:prstGeom prst="rect">
                      <a:avLst/>
                    </a:prstGeom>
                    <a:noFill/>
                    <a:ln>
                      <a:noFill/>
                    </a:ln>
                  </pic:spPr>
                </pic:pic>
              </a:graphicData>
            </a:graphic>
          </wp:inline>
        </w:drawing>
      </w:r>
    </w:p>
    <w:p w14:paraId="08FE8213" w14:textId="309FADD8"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Trung bình mỗi túi ni lông chỉ được sử dụng trong vòng 5 phút nhưng phải mất đến hàng 100 năm để phân hủy trong môi trường. Khi chúng phân hủy, các độc tố ngấm vào đất, hồ, sông và biển. Mỗi năm hàng nghìn loài động vật có vú ở biển và các loại chim biển khắp thế giới đã chết vì ăn phải túi ni lông và các loại rác thải nhựa. Khi xác động vật phân hủy thì các túi ni lông mà chúng ăn vẫn còn nguyên và lặp lại chu kỳ gây chết chóc cho các loài động vật khác.</w:t>
      </w:r>
    </w:p>
    <w:p w14:paraId="2CF819A1" w14:textId="77777777" w:rsidR="00F36183" w:rsidRPr="00F36183" w:rsidRDefault="00F36183" w:rsidP="00F36183">
      <w:pPr>
        <w:shd w:val="clear" w:color="auto" w:fill="FFFFFF"/>
        <w:spacing w:before="120" w:after="0" w:line="240" w:lineRule="auto"/>
        <w:ind w:firstLine="720"/>
        <w:jc w:val="both"/>
        <w:rPr>
          <w:rFonts w:eastAsia="Times New Roman" w:cs="Times New Roman"/>
          <w:b/>
          <w:sz w:val="26"/>
          <w:szCs w:val="26"/>
          <w:lang w:eastAsia="vi-VN"/>
        </w:rPr>
      </w:pPr>
      <w:r w:rsidRPr="00F36183">
        <w:rPr>
          <w:rFonts w:eastAsia="Times New Roman" w:cs="Times New Roman"/>
          <w:b/>
          <w:sz w:val="26"/>
          <w:szCs w:val="26"/>
          <w:lang w:eastAsia="vi-VN"/>
        </w:rPr>
        <w:t>Lợi ích môi trường</w:t>
      </w:r>
    </w:p>
    <w:p w14:paraId="44FBFCF8"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Bảo vệ các nguồn tài nguyên thiên nhiên không tái tạo được</w:t>
      </w:r>
    </w:p>
    <w:p w14:paraId="12249AE0"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Bảo vệ môi trường sống, nguồn đất, nước.</w:t>
      </w:r>
    </w:p>
    <w:p w14:paraId="2156429E"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Giảm nguy cơ gây hại cho các loài động vật</w:t>
      </w:r>
    </w:p>
    <w:p w14:paraId="05466691" w14:textId="77777777" w:rsidR="00F36183" w:rsidRPr="00F36183" w:rsidRDefault="00F36183" w:rsidP="00F36183">
      <w:pPr>
        <w:shd w:val="clear" w:color="auto" w:fill="FFFFFF"/>
        <w:spacing w:before="120" w:after="0" w:line="240" w:lineRule="auto"/>
        <w:ind w:firstLine="720"/>
        <w:jc w:val="both"/>
        <w:rPr>
          <w:rFonts w:eastAsia="Times New Roman" w:cs="Times New Roman"/>
          <w:b/>
          <w:sz w:val="26"/>
          <w:szCs w:val="26"/>
          <w:lang w:eastAsia="vi-VN"/>
        </w:rPr>
      </w:pPr>
      <w:r w:rsidRPr="00F36183">
        <w:rPr>
          <w:rFonts w:eastAsia="Times New Roman" w:cs="Times New Roman"/>
          <w:b/>
          <w:sz w:val="26"/>
          <w:szCs w:val="26"/>
          <w:lang w:eastAsia="vi-VN"/>
        </w:rPr>
        <w:t>Lợi ích cá nhân</w:t>
      </w:r>
    </w:p>
    <w:p w14:paraId="78D980DE"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Bảo vệ sức khỏe, tránh đưa các chất độc từ túi ni lông vào cơ thể</w:t>
      </w:r>
    </w:p>
    <w:p w14:paraId="4B31CDB1" w14:textId="77777777" w:rsidR="00F36183" w:rsidRDefault="00F36183" w:rsidP="00F36183">
      <w:pPr>
        <w:shd w:val="clear" w:color="auto" w:fill="FFFFFF"/>
        <w:spacing w:before="120" w:after="0" w:line="240" w:lineRule="auto"/>
        <w:ind w:firstLine="720"/>
        <w:jc w:val="both"/>
        <w:rPr>
          <w:rFonts w:eastAsia="Times New Roman" w:cs="Times New Roman"/>
          <w:sz w:val="26"/>
          <w:szCs w:val="26"/>
          <w:lang w:val="en-US" w:eastAsia="vi-VN"/>
        </w:rPr>
      </w:pPr>
      <w:r w:rsidRPr="00F36183">
        <w:rPr>
          <w:rFonts w:eastAsia="Times New Roman" w:cs="Times New Roman"/>
          <w:sz w:val="26"/>
          <w:szCs w:val="26"/>
          <w:lang w:eastAsia="vi-VN"/>
        </w:rPr>
        <w:t>Tiết kiệm tiền. Túi ni-lông thường được coi là hàng “miễn phí” nhưng thực tế là chi phí cho túi ni-lông đã được tính vào giá bán</w:t>
      </w:r>
    </w:p>
    <w:p w14:paraId="50ACE1AE" w14:textId="77777777" w:rsidR="00F36183" w:rsidRPr="00F36183" w:rsidRDefault="00F36183" w:rsidP="00F36183">
      <w:pPr>
        <w:shd w:val="clear" w:color="auto" w:fill="FFFFFF"/>
        <w:spacing w:before="120" w:after="0" w:line="240" w:lineRule="auto"/>
        <w:ind w:firstLine="720"/>
        <w:jc w:val="both"/>
        <w:rPr>
          <w:rFonts w:eastAsia="Times New Roman" w:cs="Times New Roman"/>
          <w:b/>
          <w:sz w:val="26"/>
          <w:szCs w:val="26"/>
          <w:lang w:eastAsia="vi-VN"/>
        </w:rPr>
      </w:pPr>
      <w:r w:rsidRPr="00F36183">
        <w:rPr>
          <w:rFonts w:eastAsia="Times New Roman" w:cs="Times New Roman"/>
          <w:b/>
          <w:sz w:val="26"/>
          <w:szCs w:val="26"/>
          <w:lang w:eastAsia="vi-VN"/>
        </w:rPr>
        <w:t>Nên làm gì</w:t>
      </w:r>
    </w:p>
    <w:p w14:paraId="135ABD03"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t>Nói không với túi ni-lông. Nên mang theo làn/giỏ hay túi khi đi mua hàng</w:t>
      </w:r>
    </w:p>
    <w:p w14:paraId="1B11C5AD" w14:textId="77777777" w:rsidR="00F36183" w:rsidRPr="00F36183" w:rsidRDefault="00F36183" w:rsidP="00F36183">
      <w:pPr>
        <w:shd w:val="clear" w:color="auto" w:fill="FFFFFF"/>
        <w:spacing w:before="120" w:after="0" w:line="240" w:lineRule="auto"/>
        <w:ind w:firstLine="720"/>
        <w:jc w:val="both"/>
        <w:rPr>
          <w:rFonts w:eastAsia="Times New Roman" w:cs="Times New Roman"/>
          <w:sz w:val="26"/>
          <w:szCs w:val="26"/>
          <w:lang w:eastAsia="vi-VN"/>
        </w:rPr>
      </w:pPr>
      <w:r w:rsidRPr="00F36183">
        <w:rPr>
          <w:rFonts w:eastAsia="Times New Roman" w:cs="Times New Roman"/>
          <w:sz w:val="26"/>
          <w:szCs w:val="26"/>
          <w:lang w:eastAsia="vi-VN"/>
        </w:rPr>
        <w:lastRenderedPageBreak/>
        <w:t>Sử dụng túi sinh thái. Những chiếc túi sinh thái có thể gấp nhỏ lại nên rất dễ dàng mang theo người.</w:t>
      </w:r>
    </w:p>
    <w:p w14:paraId="13D9506C" w14:textId="77777777" w:rsidR="00F36183" w:rsidRDefault="00F36183" w:rsidP="00F36183">
      <w:pPr>
        <w:shd w:val="clear" w:color="auto" w:fill="FFFFFF"/>
        <w:spacing w:before="120" w:after="0" w:line="240" w:lineRule="auto"/>
        <w:ind w:firstLine="720"/>
        <w:jc w:val="both"/>
        <w:rPr>
          <w:rFonts w:eastAsia="Times New Roman" w:cs="Times New Roman"/>
          <w:sz w:val="26"/>
          <w:szCs w:val="26"/>
          <w:lang w:val="en-US" w:eastAsia="vi-VN"/>
        </w:rPr>
      </w:pPr>
      <w:r w:rsidRPr="00F36183">
        <w:rPr>
          <w:rFonts w:eastAsia="Times New Roman" w:cs="Times New Roman"/>
          <w:sz w:val="26"/>
          <w:szCs w:val="26"/>
          <w:lang w:eastAsia="vi-VN"/>
        </w:rPr>
        <w:t>Gom túi ni lông vào một chỗ để tái sử dụng khi cần. Ví dụ: lót thùng rác</w:t>
      </w:r>
    </w:p>
    <w:p w14:paraId="45599D88" w14:textId="07EF05D9" w:rsidR="00F36183" w:rsidRDefault="00F36183" w:rsidP="00F36183">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w:t>
      </w:r>
      <w:r w:rsidRPr="004E6549">
        <w:rPr>
          <w:rFonts w:cs="Times New Roman"/>
          <w:b/>
          <w:bCs/>
          <w:sz w:val="26"/>
          <w:szCs w:val="26"/>
          <w:lang w:val="de-DE"/>
        </w:rPr>
        <w:t>.</w:t>
      </w:r>
      <w:r w:rsidR="00DE5CEB">
        <w:rPr>
          <w:rFonts w:cs="Times New Roman"/>
          <w:b/>
          <w:bCs/>
          <w:sz w:val="26"/>
          <w:szCs w:val="26"/>
          <w:lang w:val="de-DE"/>
        </w:rPr>
        <w:t>2</w:t>
      </w:r>
      <w:r w:rsidRPr="004E6549">
        <w:rPr>
          <w:rFonts w:cs="Times New Roman"/>
          <w:b/>
          <w:bCs/>
          <w:sz w:val="26"/>
          <w:szCs w:val="26"/>
          <w:lang w:val="de-DE"/>
        </w:rPr>
        <w:t xml:space="preserve">. </w:t>
      </w:r>
      <w:r w:rsidR="00DE5CEB">
        <w:rPr>
          <w:rFonts w:cs="Times New Roman"/>
          <w:b/>
          <w:bCs/>
          <w:sz w:val="26"/>
          <w:szCs w:val="26"/>
          <w:lang w:val="de-DE"/>
        </w:rPr>
        <w:t>Không vứt rác bừa bãi</w:t>
      </w:r>
    </w:p>
    <w:p w14:paraId="52F59B4C" w14:textId="77777777" w:rsidR="00D612B4" w:rsidRPr="004E6549" w:rsidRDefault="00D612B4" w:rsidP="00F36183">
      <w:pPr>
        <w:tabs>
          <w:tab w:val="left" w:pos="303"/>
        </w:tabs>
        <w:spacing w:before="120" w:after="0" w:line="240" w:lineRule="auto"/>
        <w:jc w:val="both"/>
        <w:rPr>
          <w:rFonts w:cs="Times New Roman"/>
          <w:b/>
          <w:bCs/>
          <w:sz w:val="26"/>
          <w:szCs w:val="26"/>
          <w:lang w:val="de-DE"/>
        </w:rPr>
      </w:pPr>
    </w:p>
    <w:p w14:paraId="3EC2CB41" w14:textId="2F185159" w:rsidR="00D612B4" w:rsidRPr="00D612B4" w:rsidRDefault="00D612B4" w:rsidP="00D612B4">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5FE82FFA" wp14:editId="449A0D1F">
            <wp:extent cx="2476500" cy="1645103"/>
            <wp:effectExtent l="0" t="0" r="0" b="0"/>
            <wp:docPr id="57" name="Picture 57"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1364" cy="1648334"/>
                    </a:xfrm>
                    <a:prstGeom prst="rect">
                      <a:avLst/>
                    </a:prstGeom>
                    <a:noFill/>
                    <a:ln>
                      <a:noFill/>
                    </a:ln>
                  </pic:spPr>
                </pic:pic>
              </a:graphicData>
            </a:graphic>
          </wp:inline>
        </w:drawing>
      </w:r>
    </w:p>
    <w:p w14:paraId="6A8588C3" w14:textId="74CA5DD4" w:rsidR="00F36183"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Rác thải bị vứt bừa bãi sẽ sinh ra các chất độc gây nhiễm độc nguồn nước, đất và không khí xung quanh bạn đồng thời gây mất mỹ quan đô thị nơi bạn sinh sống. Mặt khác, nhiều loài động vật bị kẹt trong vùng rác thải ô nhiễm hoặc bị chết do tưởng nhầm rác thải là thức ăn. Khoảng 18% lượng rác thải bừa bãi đi vào các sông suối, ao hồ và các kênh rạch gây ô nhiễm nguồn nước. Rác trên biển dạt tràn lên bờ hoặc bị cuốn vào các dòng hoàn lưu đại dương, tạo thành các vực xoáy rác.</w:t>
      </w:r>
    </w:p>
    <w:p w14:paraId="29D0C0DD" w14:textId="77777777" w:rsidR="00DE5CEB" w:rsidRPr="00DE5CEB" w:rsidRDefault="00DE5CEB" w:rsidP="00DE5CEB">
      <w:pPr>
        <w:shd w:val="clear" w:color="auto" w:fill="FFFFFF"/>
        <w:spacing w:before="120" w:after="0" w:line="240" w:lineRule="auto"/>
        <w:ind w:firstLine="720"/>
        <w:jc w:val="both"/>
        <w:rPr>
          <w:rFonts w:eastAsia="Times New Roman" w:cs="Times New Roman"/>
          <w:b/>
          <w:sz w:val="26"/>
          <w:szCs w:val="26"/>
          <w:lang w:eastAsia="vi-VN"/>
        </w:rPr>
      </w:pPr>
      <w:r w:rsidRPr="00DE5CEB">
        <w:rPr>
          <w:rFonts w:eastAsia="Times New Roman" w:cs="Times New Roman"/>
          <w:b/>
          <w:sz w:val="26"/>
          <w:szCs w:val="26"/>
          <w:lang w:eastAsia="vi-VN"/>
        </w:rPr>
        <w:t>Lợi ích môi trường</w:t>
      </w:r>
    </w:p>
    <w:p w14:paraId="4883A3E5"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Ngăn chặn ô nhiễm không khí, nguồn đất, nguồn nước</w:t>
      </w:r>
    </w:p>
    <w:p w14:paraId="7D335836"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Cứu các loài động vật</w:t>
      </w:r>
    </w:p>
    <w:p w14:paraId="35CC0F85" w14:textId="77777777" w:rsidR="00DE5CEB" w:rsidRPr="00DE5CEB" w:rsidRDefault="00DE5CEB" w:rsidP="00DE5CEB">
      <w:pPr>
        <w:shd w:val="clear" w:color="auto" w:fill="FFFFFF"/>
        <w:spacing w:before="120" w:after="0" w:line="240" w:lineRule="auto"/>
        <w:ind w:firstLine="720"/>
        <w:jc w:val="both"/>
        <w:rPr>
          <w:rFonts w:eastAsia="Times New Roman" w:cs="Times New Roman"/>
          <w:b/>
          <w:sz w:val="26"/>
          <w:szCs w:val="26"/>
          <w:lang w:eastAsia="vi-VN"/>
        </w:rPr>
      </w:pPr>
      <w:r w:rsidRPr="00DE5CEB">
        <w:rPr>
          <w:rFonts w:eastAsia="Times New Roman" w:cs="Times New Roman"/>
          <w:b/>
          <w:sz w:val="26"/>
          <w:szCs w:val="26"/>
          <w:lang w:eastAsia="vi-VN"/>
        </w:rPr>
        <w:t>Lợi ích cá nhân</w:t>
      </w:r>
    </w:p>
    <w:p w14:paraId="707C3D8D"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Bảo vệ sức khỏe của bạn</w:t>
      </w:r>
    </w:p>
    <w:p w14:paraId="69523B10"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Cải thiện mỹ quan đô thị nơi bạn sống</w:t>
      </w:r>
    </w:p>
    <w:p w14:paraId="12B0C3EF" w14:textId="77777777" w:rsidR="00DE5CEB" w:rsidRPr="00DE5CEB" w:rsidRDefault="00DE5CEB" w:rsidP="00DE5CEB">
      <w:pPr>
        <w:shd w:val="clear" w:color="auto" w:fill="FFFFFF"/>
        <w:spacing w:before="120" w:after="0" w:line="240" w:lineRule="auto"/>
        <w:ind w:firstLine="720"/>
        <w:jc w:val="both"/>
        <w:rPr>
          <w:rFonts w:eastAsia="Times New Roman" w:cs="Times New Roman"/>
          <w:b/>
          <w:sz w:val="26"/>
          <w:szCs w:val="26"/>
          <w:lang w:eastAsia="vi-VN"/>
        </w:rPr>
      </w:pPr>
      <w:r w:rsidRPr="00DE5CEB">
        <w:rPr>
          <w:rFonts w:eastAsia="Times New Roman" w:cs="Times New Roman"/>
          <w:b/>
          <w:sz w:val="26"/>
          <w:szCs w:val="26"/>
          <w:lang w:eastAsia="vi-VN"/>
        </w:rPr>
        <w:t>Nên làm gì</w:t>
      </w:r>
    </w:p>
    <w:p w14:paraId="2259699D"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Vứt rác đúng nơi quy định</w:t>
      </w:r>
    </w:p>
    <w:p w14:paraId="5B3571F1" w14:textId="77777777" w:rsidR="00DE5CEB" w:rsidRPr="00DE5CEB" w:rsidRDefault="00DE5CEB" w:rsidP="00DE5CEB">
      <w:pPr>
        <w:shd w:val="clear" w:color="auto" w:fill="FFFFFF"/>
        <w:spacing w:before="120" w:after="0" w:line="240" w:lineRule="auto"/>
        <w:ind w:firstLine="720"/>
        <w:jc w:val="both"/>
        <w:rPr>
          <w:rFonts w:eastAsia="Times New Roman" w:cs="Times New Roman"/>
          <w:sz w:val="26"/>
          <w:szCs w:val="26"/>
          <w:lang w:eastAsia="vi-VN"/>
        </w:rPr>
      </w:pPr>
      <w:r w:rsidRPr="00DE5CEB">
        <w:rPr>
          <w:rFonts w:eastAsia="Times New Roman" w:cs="Times New Roman"/>
          <w:sz w:val="26"/>
          <w:szCs w:val="26"/>
          <w:lang w:eastAsia="vi-VN"/>
        </w:rPr>
        <w:t>Chỉ mang vừa đủ lượng đồ bạn cần dùng để tránh vứt rác nơi công cộng</w:t>
      </w:r>
    </w:p>
    <w:p w14:paraId="2C611673" w14:textId="77777777" w:rsidR="00DE5CEB" w:rsidRDefault="00DE5CEB" w:rsidP="00DE5CEB">
      <w:pPr>
        <w:shd w:val="clear" w:color="auto" w:fill="FFFFFF"/>
        <w:spacing w:before="120" w:after="0" w:line="240" w:lineRule="auto"/>
        <w:ind w:firstLine="720"/>
        <w:jc w:val="both"/>
        <w:rPr>
          <w:rFonts w:eastAsia="Times New Roman" w:cs="Times New Roman"/>
          <w:sz w:val="26"/>
          <w:szCs w:val="26"/>
          <w:lang w:val="en-US" w:eastAsia="vi-VN"/>
        </w:rPr>
      </w:pPr>
      <w:r w:rsidRPr="00DE5CEB">
        <w:rPr>
          <w:rFonts w:eastAsia="Times New Roman" w:cs="Times New Roman"/>
          <w:sz w:val="26"/>
          <w:szCs w:val="26"/>
          <w:lang w:eastAsia="vi-VN"/>
        </w:rPr>
        <w:t>Mang theo túi rác riêng để bỏ rác và chỉ vứt đi khi tìm được thùng rác</w:t>
      </w:r>
    </w:p>
    <w:p w14:paraId="7955FDD8" w14:textId="7C895A96" w:rsidR="00A32CAB" w:rsidRDefault="00A32CAB" w:rsidP="00A32CAB">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w:t>
      </w:r>
      <w:r w:rsidRPr="004E6549">
        <w:rPr>
          <w:rFonts w:cs="Times New Roman"/>
          <w:b/>
          <w:bCs/>
          <w:sz w:val="26"/>
          <w:szCs w:val="26"/>
          <w:lang w:val="de-DE"/>
        </w:rPr>
        <w:t>.</w:t>
      </w:r>
      <w:r>
        <w:rPr>
          <w:rFonts w:cs="Times New Roman"/>
          <w:b/>
          <w:bCs/>
          <w:sz w:val="26"/>
          <w:szCs w:val="26"/>
          <w:lang w:val="de-DE"/>
        </w:rPr>
        <w:t>3</w:t>
      </w:r>
      <w:r w:rsidRPr="004E6549">
        <w:rPr>
          <w:rFonts w:cs="Times New Roman"/>
          <w:b/>
          <w:bCs/>
          <w:sz w:val="26"/>
          <w:szCs w:val="26"/>
          <w:lang w:val="de-DE"/>
        </w:rPr>
        <w:t xml:space="preserve">. </w:t>
      </w:r>
      <w:r w:rsidRPr="00A32CAB">
        <w:rPr>
          <w:rFonts w:cs="Times New Roman"/>
          <w:b/>
          <w:bCs/>
          <w:sz w:val="26"/>
          <w:szCs w:val="26"/>
          <w:lang w:val="de-DE"/>
        </w:rPr>
        <w:t>Để đồ dùng có thể tái chế tại khu vực riêng trong nhà</w:t>
      </w:r>
    </w:p>
    <w:p w14:paraId="5868C6EE" w14:textId="77777777" w:rsidR="00A73B02" w:rsidRPr="004E6549" w:rsidRDefault="00A73B02" w:rsidP="00A32CAB">
      <w:pPr>
        <w:tabs>
          <w:tab w:val="left" w:pos="303"/>
        </w:tabs>
        <w:spacing w:before="120" w:after="0" w:line="240" w:lineRule="auto"/>
        <w:jc w:val="both"/>
        <w:rPr>
          <w:rFonts w:cs="Times New Roman"/>
          <w:b/>
          <w:bCs/>
          <w:sz w:val="26"/>
          <w:szCs w:val="26"/>
          <w:lang w:val="de-DE"/>
        </w:rPr>
      </w:pPr>
    </w:p>
    <w:p w14:paraId="07D97DE2" w14:textId="022542DC" w:rsidR="00D612B4" w:rsidRPr="00D612B4" w:rsidRDefault="00D612B4" w:rsidP="00D612B4">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0DAA6DEE" wp14:editId="02E42224">
            <wp:extent cx="2543175" cy="1689395"/>
            <wp:effectExtent l="0" t="0" r="0" b="6350"/>
            <wp:docPr id="58" name="Picture 58"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45879" cy="1691191"/>
                    </a:xfrm>
                    <a:prstGeom prst="rect">
                      <a:avLst/>
                    </a:prstGeom>
                    <a:noFill/>
                    <a:ln>
                      <a:noFill/>
                    </a:ln>
                  </pic:spPr>
                </pic:pic>
              </a:graphicData>
            </a:graphic>
          </wp:inline>
        </w:drawing>
      </w:r>
    </w:p>
    <w:p w14:paraId="22A98534"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lastRenderedPageBreak/>
        <w:t xml:space="preserve">Khi sắp xếp đồ dùng có thể tái chế được ở một góc riêng trong nhà, bạn sẽ ý thức hơn về việc tái chế đồng thời giúp những người thu lượm rác phân loại rác dễ dàng hơn. Trên thực tế, việc tái chế sẽ mang lại nhiều kết quả tích cực, chẳng hạn khi 1 tấn giấy được tái chế thì bạn đã cứu được 17 cái cây, năng lượng tiết kiệm được nhờ tái chế một chai thủy tinh có thể giúp thắp sáng 1 bóng đèn trong vòng 4h. </w:t>
      </w:r>
    </w:p>
    <w:p w14:paraId="5C67E206"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môi trường</w:t>
      </w:r>
    </w:p>
    <w:p w14:paraId="1856DA9F"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chôn lấp rác thải</w:t>
      </w:r>
    </w:p>
    <w:p w14:paraId="570DC274"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Bảo vệ các nguồn tài nguyên thiên nhiên dùng trong sản xuất các loại hàng hóa, đồ dùng</w:t>
      </w:r>
    </w:p>
    <w:p w14:paraId="45E9BAED"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Giúp dễ dàng cho việc thu gom và phân loại rác</w:t>
      </w:r>
    </w:p>
    <w:p w14:paraId="32B4E752"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cá nhân</w:t>
      </w:r>
    </w:p>
    <w:p w14:paraId="611B0ABB"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Khi dùng đồ tái chế thay vì mua đồ mới, bạn đã tiết kiệm được khoản tiền dùng cho mua sắm</w:t>
      </w:r>
    </w:p>
    <w:p w14:paraId="65778EE2"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Phát huy khả năng sáng tạo khi tái chế đồ đạc</w:t>
      </w:r>
    </w:p>
    <w:p w14:paraId="36B163F8"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Nên làm gì</w:t>
      </w:r>
    </w:p>
    <w:p w14:paraId="4E550233"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Đặt thùng chứa đồ tái chế. Đề tên cho các thùng: thủy tinh, nhựa, giấy và thực phẩm</w:t>
      </w:r>
    </w:p>
    <w:p w14:paraId="2E4247F4" w14:textId="77777777" w:rsidR="00A32CAB" w:rsidRDefault="00A32CAB" w:rsidP="00A32CAB">
      <w:pPr>
        <w:shd w:val="clear" w:color="auto" w:fill="FFFFFF"/>
        <w:spacing w:before="120" w:after="0" w:line="240" w:lineRule="auto"/>
        <w:ind w:firstLine="720"/>
        <w:jc w:val="both"/>
        <w:rPr>
          <w:rFonts w:eastAsia="Times New Roman" w:cs="Times New Roman"/>
          <w:sz w:val="26"/>
          <w:szCs w:val="26"/>
          <w:lang w:val="en-US" w:eastAsia="vi-VN"/>
        </w:rPr>
      </w:pPr>
      <w:r w:rsidRPr="00A32CAB">
        <w:rPr>
          <w:rFonts w:eastAsia="Times New Roman" w:cs="Times New Roman"/>
          <w:sz w:val="26"/>
          <w:szCs w:val="26"/>
          <w:lang w:eastAsia="vi-VN"/>
        </w:rPr>
        <w:t>Tái sử dụng, tái chế bất cứ khi nào có thể. Ví dụ: dùng báo để bọc các bức tranh, trải ra thay chiếu trong các bữa ăn picnic, ủ hạt, che năng cửa sổ, lau cửa sổ khi kết hợp cùng giấm, thấm các chất lỏng và hút mùi trong tủ lạnh.</w:t>
      </w:r>
    </w:p>
    <w:p w14:paraId="07F51146" w14:textId="0125D937" w:rsidR="00A32CAB" w:rsidRDefault="00A32CAB" w:rsidP="00A32CAB">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w:t>
      </w:r>
      <w:r w:rsidRPr="004E6549">
        <w:rPr>
          <w:rFonts w:cs="Times New Roman"/>
          <w:b/>
          <w:bCs/>
          <w:sz w:val="26"/>
          <w:szCs w:val="26"/>
          <w:lang w:val="de-DE"/>
        </w:rPr>
        <w:t>.</w:t>
      </w:r>
      <w:r>
        <w:rPr>
          <w:rFonts w:cs="Times New Roman"/>
          <w:b/>
          <w:bCs/>
          <w:sz w:val="26"/>
          <w:szCs w:val="26"/>
          <w:lang w:val="de-DE"/>
        </w:rPr>
        <w:t>4</w:t>
      </w:r>
      <w:r w:rsidRPr="004E6549">
        <w:rPr>
          <w:rFonts w:cs="Times New Roman"/>
          <w:b/>
          <w:bCs/>
          <w:sz w:val="26"/>
          <w:szCs w:val="26"/>
          <w:lang w:val="de-DE"/>
        </w:rPr>
        <w:t xml:space="preserve">. </w:t>
      </w:r>
      <w:r w:rsidRPr="00A32CAB">
        <w:rPr>
          <w:rFonts w:cs="Times New Roman"/>
          <w:b/>
          <w:bCs/>
          <w:sz w:val="26"/>
          <w:szCs w:val="26"/>
          <w:lang w:val="de-DE"/>
        </w:rPr>
        <w:t>Kiểm soát và tiết giảm những thứ bạn vứt bỏ đi</w:t>
      </w:r>
    </w:p>
    <w:p w14:paraId="1BFB76C7" w14:textId="77777777" w:rsidR="00A73B02" w:rsidRPr="004E6549" w:rsidRDefault="00A73B02" w:rsidP="00A32CAB">
      <w:pPr>
        <w:tabs>
          <w:tab w:val="left" w:pos="303"/>
        </w:tabs>
        <w:spacing w:before="120" w:after="0" w:line="240" w:lineRule="auto"/>
        <w:jc w:val="both"/>
        <w:rPr>
          <w:rFonts w:cs="Times New Roman"/>
          <w:b/>
          <w:bCs/>
          <w:sz w:val="26"/>
          <w:szCs w:val="26"/>
          <w:lang w:val="de-DE"/>
        </w:rPr>
      </w:pPr>
    </w:p>
    <w:p w14:paraId="66E0A918" w14:textId="12DBF966" w:rsidR="00A73B02" w:rsidRPr="00A73B02" w:rsidRDefault="00A73B02" w:rsidP="00A73B02">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40DD4166" wp14:editId="2CBEA174">
            <wp:extent cx="3105150" cy="2062707"/>
            <wp:effectExtent l="0" t="0" r="0" b="0"/>
            <wp:docPr id="59" name="Picture 59"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150" cy="2062707"/>
                    </a:xfrm>
                    <a:prstGeom prst="rect">
                      <a:avLst/>
                    </a:prstGeom>
                    <a:noFill/>
                    <a:ln>
                      <a:noFill/>
                    </a:ln>
                  </pic:spPr>
                </pic:pic>
              </a:graphicData>
            </a:graphic>
          </wp:inline>
        </w:drawing>
      </w:r>
    </w:p>
    <w:p w14:paraId="4E1402A2"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 xml:space="preserve">Khi bạn ý thức được mình có những đồ đạc gì và cần vứt bỏ đi cái gì, bạn sẽ chủ động hơn trong kế hoạch mua sắm. Nhờ vậy, bạn sẽ kiểm soát được thói quen mua sắm sao cho hiệu quả đồng thời tiết giảm việc thải rác ra môi trường. </w:t>
      </w:r>
    </w:p>
    <w:p w14:paraId="70B5D9A4"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môi trường</w:t>
      </w:r>
    </w:p>
    <w:p w14:paraId="0B6B4BC9"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thiểu rác thải sinh hoạt</w:t>
      </w:r>
    </w:p>
    <w:p w14:paraId="2E472461"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thiểu sản xuất quá tải hay dư thừa do nhu cầu mua sắm giảm khi mỗi người đều biết cách kiểm soát việc mua sắm và tiêu dùng của mình.</w:t>
      </w:r>
    </w:p>
    <w:p w14:paraId="7A4B6637"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lastRenderedPageBreak/>
        <w:t>Lợi ích cá nhân</w:t>
      </w:r>
    </w:p>
    <w:p w14:paraId="399D4909"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Tiết kiệm tiền do có kế hoạch mua sắm hiệu quả</w:t>
      </w:r>
    </w:p>
    <w:p w14:paraId="6207BE40"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Tiết kiệm thời gian cho việc mua sắm và lọc thải đồ đạc</w:t>
      </w:r>
    </w:p>
    <w:p w14:paraId="5E1A913D"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Nên làm gì</w:t>
      </w:r>
    </w:p>
    <w:p w14:paraId="3C42B1E5"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Thận trọng khi vứt bỏ đồ đạc. Trước khi thải bỏ bất cứ thứ gì, hãy chắc chắn rằng bạn đã cân nhắc kĩ lưỡng về các giải pháp thay thế như tái chế, tái sử dụng, cho người đang cần…</w:t>
      </w:r>
    </w:p>
    <w:p w14:paraId="65AF64C6" w14:textId="77777777" w:rsidR="00A32CAB" w:rsidRDefault="00A32CAB" w:rsidP="00A32CAB">
      <w:pPr>
        <w:shd w:val="clear" w:color="auto" w:fill="FFFFFF"/>
        <w:spacing w:before="120" w:after="0" w:line="240" w:lineRule="auto"/>
        <w:ind w:firstLine="720"/>
        <w:jc w:val="both"/>
        <w:rPr>
          <w:rFonts w:eastAsia="Times New Roman" w:cs="Times New Roman"/>
          <w:sz w:val="26"/>
          <w:szCs w:val="26"/>
          <w:lang w:val="en-US" w:eastAsia="vi-VN"/>
        </w:rPr>
      </w:pPr>
      <w:r w:rsidRPr="00A32CAB">
        <w:rPr>
          <w:rFonts w:eastAsia="Times New Roman" w:cs="Times New Roman"/>
          <w:sz w:val="26"/>
          <w:szCs w:val="26"/>
          <w:lang w:eastAsia="vi-VN"/>
        </w:rPr>
        <w:t>Giám sát rác thải sinh hoạt để biết bạn thường vứt đi những gì, từ đó điều chỉnh thói quen mua sắm, tránh mua những thứ không cần thiết.</w:t>
      </w:r>
    </w:p>
    <w:p w14:paraId="5BA60E0C" w14:textId="0599EF9B" w:rsidR="00A32CAB" w:rsidRPr="00A32CAB" w:rsidRDefault="00A32CAB" w:rsidP="00A32CAB">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1</w:t>
      </w:r>
      <w:r w:rsidRPr="004E6549">
        <w:rPr>
          <w:rFonts w:cs="Times New Roman"/>
          <w:b/>
          <w:bCs/>
          <w:sz w:val="26"/>
          <w:szCs w:val="26"/>
          <w:lang w:val="de-DE"/>
        </w:rPr>
        <w:t>.</w:t>
      </w:r>
      <w:r>
        <w:rPr>
          <w:rFonts w:cs="Times New Roman"/>
          <w:b/>
          <w:bCs/>
          <w:sz w:val="26"/>
          <w:szCs w:val="26"/>
          <w:lang w:val="de-DE"/>
        </w:rPr>
        <w:t>5</w:t>
      </w:r>
      <w:r w:rsidRPr="004E6549">
        <w:rPr>
          <w:rFonts w:cs="Times New Roman"/>
          <w:b/>
          <w:bCs/>
          <w:sz w:val="26"/>
          <w:szCs w:val="26"/>
          <w:lang w:val="de-DE"/>
        </w:rPr>
        <w:t xml:space="preserve">. </w:t>
      </w:r>
      <w:r w:rsidRPr="00A32CAB">
        <w:rPr>
          <w:rFonts w:cs="Times New Roman"/>
          <w:b/>
          <w:bCs/>
          <w:sz w:val="26"/>
          <w:szCs w:val="26"/>
          <w:lang w:val="de-DE"/>
        </w:rPr>
        <w:t>Tái sử dụng bao gói</w:t>
      </w:r>
    </w:p>
    <w:p w14:paraId="28449AB6" w14:textId="55EB4F69" w:rsidR="00A73B02" w:rsidRDefault="00A73B02" w:rsidP="00A32CAB">
      <w:pPr>
        <w:shd w:val="clear" w:color="auto" w:fill="FFFFFF"/>
        <w:spacing w:before="120" w:after="0" w:line="240" w:lineRule="auto"/>
        <w:ind w:firstLine="720"/>
        <w:jc w:val="both"/>
        <w:rPr>
          <w:rFonts w:eastAsia="Times New Roman" w:cs="Times New Roman"/>
          <w:sz w:val="26"/>
          <w:szCs w:val="26"/>
          <w:lang w:val="en-US" w:eastAsia="vi-VN"/>
        </w:rPr>
      </w:pPr>
      <w:r>
        <w:rPr>
          <w:rFonts w:eastAsia="Times New Roman" w:cs="Times New Roman"/>
          <w:noProof/>
          <w:sz w:val="24"/>
          <w:szCs w:val="24"/>
          <w:lang w:val="en-US"/>
        </w:rPr>
        <w:drawing>
          <wp:inline distT="0" distB="0" distL="0" distR="0" wp14:anchorId="3F525D11" wp14:editId="55C91A8F">
            <wp:extent cx="3105150" cy="2062707"/>
            <wp:effectExtent l="0" t="0" r="0" b="0"/>
            <wp:docPr id="60" name="Picture 60"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150" cy="2062707"/>
                    </a:xfrm>
                    <a:prstGeom prst="rect">
                      <a:avLst/>
                    </a:prstGeom>
                    <a:noFill/>
                    <a:ln>
                      <a:noFill/>
                    </a:ln>
                  </pic:spPr>
                </pic:pic>
              </a:graphicData>
            </a:graphic>
          </wp:inline>
        </w:drawing>
      </w:r>
    </w:p>
    <w:p w14:paraId="4ACE15A9"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 xml:space="preserve">Bao bì đóng gói nếu bị vứt bỏ theo rác thải sinh hoạt sẽ được chôn lấp và các chất độc hại sẽ ngấm vào đất làm ô nhiễm nguồn đất và nước. Trong khi đó, nếu được tái chế, bao bì có thể trở thành vật liệu làm lọ hoa, làm các vật dụng trang trí xinh xắn hay bán cho người thu mua đồng nát. </w:t>
      </w:r>
    </w:p>
    <w:p w14:paraId="5F21E2EA"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môi trường</w:t>
      </w:r>
    </w:p>
    <w:p w14:paraId="320B01C7"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thiểu rác thải</w:t>
      </w:r>
    </w:p>
    <w:p w14:paraId="6B4FEFCE"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nguy cơ nhiễm độc nguồn đất, nguồn nước</w:t>
      </w:r>
    </w:p>
    <w:p w14:paraId="74AF9ABC"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cá nhân</w:t>
      </w:r>
    </w:p>
    <w:p w14:paraId="0FD00387"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Tiết kiệm tiền mua đồ mới</w:t>
      </w:r>
    </w:p>
    <w:p w14:paraId="3A2414CE"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Tạo ra tiền nếu làm được những sản phẩm đủ chất lượng để bán hoặc khi bán các loại bao, gói cho người thu mua đồng nát</w:t>
      </w:r>
    </w:p>
    <w:p w14:paraId="153EF69C"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Nên làm gì</w:t>
      </w:r>
    </w:p>
    <w:p w14:paraId="2B8774FF"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Tái sử dụng bao, gói bằng cách để một chiếc túi cạnh thùng rác đẻ gom các bao bì đóng gói như hộp, lọ và túi. Ví dụ: hộp đứng trứng để gieo hạt mầm, dùng lọ làm bình hoa, các hộp thành hộp bút chì…</w:t>
      </w:r>
    </w:p>
    <w:p w14:paraId="06A02891" w14:textId="77777777" w:rsidR="00A32CAB" w:rsidRDefault="00A32CAB" w:rsidP="00A32CAB">
      <w:pPr>
        <w:shd w:val="clear" w:color="auto" w:fill="FFFFFF"/>
        <w:spacing w:before="120" w:after="0" w:line="240" w:lineRule="auto"/>
        <w:ind w:firstLine="720"/>
        <w:jc w:val="both"/>
        <w:rPr>
          <w:rFonts w:eastAsia="Times New Roman" w:cs="Times New Roman"/>
          <w:sz w:val="26"/>
          <w:szCs w:val="26"/>
          <w:lang w:val="en-US" w:eastAsia="vi-VN"/>
        </w:rPr>
      </w:pPr>
      <w:r w:rsidRPr="00A32CAB">
        <w:rPr>
          <w:rFonts w:eastAsia="Times New Roman" w:cs="Times New Roman"/>
          <w:sz w:val="26"/>
          <w:szCs w:val="26"/>
          <w:lang w:eastAsia="vi-VN"/>
        </w:rPr>
        <w:t>Cho/bán các bao bì cũ. Những người thu mua đồng nát thường thu nhặt và tái chế nhựa, thủy tinh và kim loại.</w:t>
      </w:r>
    </w:p>
    <w:p w14:paraId="53E88F0F" w14:textId="77777777" w:rsidR="00A73B02" w:rsidRDefault="00A73B02" w:rsidP="00A32CAB">
      <w:pPr>
        <w:shd w:val="clear" w:color="auto" w:fill="FFFFFF"/>
        <w:spacing w:before="120" w:after="0" w:line="240" w:lineRule="auto"/>
        <w:ind w:firstLine="720"/>
        <w:jc w:val="both"/>
        <w:rPr>
          <w:rFonts w:eastAsia="Times New Roman" w:cs="Times New Roman"/>
          <w:sz w:val="26"/>
          <w:szCs w:val="26"/>
          <w:lang w:val="en-US" w:eastAsia="vi-VN"/>
        </w:rPr>
      </w:pPr>
    </w:p>
    <w:p w14:paraId="1BC502A0" w14:textId="77777777" w:rsidR="00A73B02" w:rsidRPr="00A32CAB" w:rsidRDefault="00A73B02" w:rsidP="00A32CAB">
      <w:pPr>
        <w:shd w:val="clear" w:color="auto" w:fill="FFFFFF"/>
        <w:spacing w:before="120" w:after="0" w:line="240" w:lineRule="auto"/>
        <w:ind w:firstLine="720"/>
        <w:jc w:val="both"/>
        <w:rPr>
          <w:rFonts w:eastAsia="Times New Roman" w:cs="Times New Roman"/>
          <w:sz w:val="26"/>
          <w:szCs w:val="26"/>
          <w:lang w:val="en-US" w:eastAsia="vi-VN"/>
        </w:rPr>
      </w:pPr>
    </w:p>
    <w:p w14:paraId="79180FD7" w14:textId="3C12CFEA" w:rsidR="00A32CAB" w:rsidRDefault="00A32CAB" w:rsidP="00A32CAB">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lastRenderedPageBreak/>
        <w:t>1</w:t>
      </w:r>
      <w:r w:rsidRPr="004E6549">
        <w:rPr>
          <w:rFonts w:cs="Times New Roman"/>
          <w:b/>
          <w:bCs/>
          <w:sz w:val="26"/>
          <w:szCs w:val="26"/>
          <w:lang w:val="de-DE"/>
        </w:rPr>
        <w:t>.</w:t>
      </w:r>
      <w:r>
        <w:rPr>
          <w:rFonts w:cs="Times New Roman"/>
          <w:b/>
          <w:bCs/>
          <w:sz w:val="26"/>
          <w:szCs w:val="26"/>
          <w:lang w:val="de-DE"/>
        </w:rPr>
        <w:t>6</w:t>
      </w:r>
      <w:r w:rsidRPr="004E6549">
        <w:rPr>
          <w:rFonts w:cs="Times New Roman"/>
          <w:b/>
          <w:bCs/>
          <w:sz w:val="26"/>
          <w:szCs w:val="26"/>
          <w:lang w:val="de-DE"/>
        </w:rPr>
        <w:t xml:space="preserve">. </w:t>
      </w:r>
      <w:r>
        <w:rPr>
          <w:rFonts w:cs="Times New Roman"/>
          <w:b/>
          <w:bCs/>
          <w:sz w:val="26"/>
          <w:szCs w:val="26"/>
          <w:lang w:val="de-DE"/>
        </w:rPr>
        <w:t>Quyên góp đồ dùng địa phương</w:t>
      </w:r>
    </w:p>
    <w:p w14:paraId="7002753C" w14:textId="77777777" w:rsidR="00A73B02" w:rsidRPr="00A32CAB" w:rsidRDefault="00A73B02" w:rsidP="00A32CAB">
      <w:pPr>
        <w:tabs>
          <w:tab w:val="left" w:pos="303"/>
        </w:tabs>
        <w:spacing w:before="120" w:after="0" w:line="240" w:lineRule="auto"/>
        <w:jc w:val="both"/>
        <w:rPr>
          <w:rFonts w:cs="Times New Roman"/>
          <w:b/>
          <w:bCs/>
          <w:sz w:val="26"/>
          <w:szCs w:val="26"/>
          <w:lang w:val="de-DE"/>
        </w:rPr>
      </w:pPr>
    </w:p>
    <w:p w14:paraId="04DF005F" w14:textId="44A6F3EC" w:rsidR="00A73B02" w:rsidRPr="00A73B02" w:rsidRDefault="00A73B02" w:rsidP="00A73B02">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75D151FD" wp14:editId="61189D81">
            <wp:extent cx="2882081" cy="1914525"/>
            <wp:effectExtent l="0" t="0" r="0" b="0"/>
            <wp:docPr id="62" name="Picture 62"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2081" cy="1914525"/>
                    </a:xfrm>
                    <a:prstGeom prst="rect">
                      <a:avLst/>
                    </a:prstGeom>
                    <a:noFill/>
                    <a:ln>
                      <a:noFill/>
                    </a:ln>
                  </pic:spPr>
                </pic:pic>
              </a:graphicData>
            </a:graphic>
          </wp:inline>
        </w:drawing>
      </w:r>
    </w:p>
    <w:p w14:paraId="440EBE3F"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 xml:space="preserve">Quyên góp đồ cũ hoặc đổi đồ là hành động đơn giản để bạn có thể chia sẻ những đồ đạc mình không cần dùng cho những người chưa có hoặc đang cần. Việc này vừa có ý nghĩa xã hội vừa có ý nghĩa môi trường do tiết giảm được một lượng lớn rác thải và tránh lãng phí tài nguyên. </w:t>
      </w:r>
    </w:p>
    <w:p w14:paraId="04A553E0"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môi trường</w:t>
      </w:r>
    </w:p>
    <w:p w14:paraId="558F7BCF"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Giảm chôn lấp rác thải, giảm ô nhiễm nguồn đất và nước</w:t>
      </w:r>
    </w:p>
    <w:p w14:paraId="7C8DA051"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Bảo vệ tài nguyên thiên nhiên. Nhu cầu vật chất giảm kéo theo sản xuất giảm, dẫn đến giảm khai thác tài nguyên thiên nhiên</w:t>
      </w:r>
    </w:p>
    <w:p w14:paraId="604C47BF"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Lợi ích cá nhân</w:t>
      </w:r>
    </w:p>
    <w:p w14:paraId="69696232"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Bạn có thể có được những món đồ ưng ý mà không mất thêm nhiều tiền nhờ đổi đồ với người khác hoặc mua ở các hội chợ từ thiện</w:t>
      </w:r>
    </w:p>
    <w:p w14:paraId="0AE90304"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Bạn sẽ cảm thấy vui vẻ, hạnh phúc hơn khi được đem lại niềm vui hay chia sẻ khó khăn với những người khác.</w:t>
      </w:r>
    </w:p>
    <w:p w14:paraId="282564AE" w14:textId="77777777" w:rsidR="00A32CAB" w:rsidRPr="00A32CAB" w:rsidRDefault="00A32CAB" w:rsidP="00A32CAB">
      <w:pPr>
        <w:shd w:val="clear" w:color="auto" w:fill="FFFFFF"/>
        <w:spacing w:before="120" w:after="0" w:line="240" w:lineRule="auto"/>
        <w:ind w:firstLine="720"/>
        <w:jc w:val="both"/>
        <w:rPr>
          <w:rFonts w:eastAsia="Times New Roman" w:cs="Times New Roman"/>
          <w:b/>
          <w:sz w:val="26"/>
          <w:szCs w:val="26"/>
          <w:lang w:eastAsia="vi-VN"/>
        </w:rPr>
      </w:pPr>
      <w:r w:rsidRPr="00A32CAB">
        <w:rPr>
          <w:rFonts w:eastAsia="Times New Roman" w:cs="Times New Roman"/>
          <w:b/>
          <w:sz w:val="26"/>
          <w:szCs w:val="26"/>
          <w:lang w:eastAsia="vi-VN"/>
        </w:rPr>
        <w:t>Nên làm gì</w:t>
      </w:r>
    </w:p>
    <w:p w14:paraId="3D9431D7"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Thay vì vứt bỏ, hãy mang những món đồ còn dùng được tặng lại cho các tổ chức từ thiện địa phương</w:t>
      </w:r>
    </w:p>
    <w:p w14:paraId="7948DBA5" w14:textId="77777777" w:rsidR="00A32CAB" w:rsidRPr="00A32CAB" w:rsidRDefault="00A32CAB" w:rsidP="00A32CAB">
      <w:pPr>
        <w:shd w:val="clear" w:color="auto" w:fill="FFFFFF"/>
        <w:spacing w:before="120" w:after="0" w:line="240" w:lineRule="auto"/>
        <w:ind w:firstLine="720"/>
        <w:jc w:val="both"/>
        <w:rPr>
          <w:rFonts w:eastAsia="Times New Roman" w:cs="Times New Roman"/>
          <w:sz w:val="26"/>
          <w:szCs w:val="26"/>
          <w:lang w:eastAsia="vi-VN"/>
        </w:rPr>
      </w:pPr>
      <w:r w:rsidRPr="00A32CAB">
        <w:rPr>
          <w:rFonts w:eastAsia="Times New Roman" w:cs="Times New Roman"/>
          <w:sz w:val="26"/>
          <w:szCs w:val="26"/>
          <w:lang w:eastAsia="vi-VN"/>
        </w:rPr>
        <w:t>Có thể tự tổ chức sự kiện cộng đồng hoặc quỹ từ thiện để quyên góp đồ cũ.</w:t>
      </w:r>
    </w:p>
    <w:p w14:paraId="29D89AD0" w14:textId="4BC29CA5" w:rsidR="00EB45CF" w:rsidRPr="0030124A"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2</w:t>
      </w:r>
      <w:r>
        <w:rPr>
          <w:rFonts w:cs="Times New Roman"/>
          <w:b/>
          <w:bCs/>
          <w:sz w:val="26"/>
          <w:szCs w:val="26"/>
          <w:lang w:val="de-DE"/>
        </w:rPr>
        <w:t xml:space="preserve">. </w:t>
      </w:r>
      <w:r>
        <w:rPr>
          <w:rFonts w:cs="Times New Roman"/>
          <w:b/>
          <w:bCs/>
          <w:sz w:val="26"/>
          <w:szCs w:val="26"/>
          <w:lang w:val="de-DE"/>
        </w:rPr>
        <w:t>Tiết kiệm năng lượng</w:t>
      </w:r>
    </w:p>
    <w:p w14:paraId="0557F605" w14:textId="43C3C07A" w:rsidR="00EB45CF" w:rsidRP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2</w:t>
      </w:r>
      <w:r w:rsidRPr="004E6549">
        <w:rPr>
          <w:rFonts w:cs="Times New Roman"/>
          <w:b/>
          <w:bCs/>
          <w:sz w:val="26"/>
          <w:szCs w:val="26"/>
          <w:lang w:val="de-DE"/>
        </w:rPr>
        <w:t xml:space="preserve">.1. </w:t>
      </w:r>
      <w:r w:rsidRPr="00EB45CF">
        <w:rPr>
          <w:rFonts w:cs="Times New Roman"/>
          <w:b/>
          <w:bCs/>
          <w:sz w:val="26"/>
          <w:szCs w:val="26"/>
          <w:lang w:val="de-DE"/>
        </w:rPr>
        <w:t>Hạn chế sử dụng thiết bị điện trong giờ cao điể</w:t>
      </w:r>
      <w:r>
        <w:rPr>
          <w:rFonts w:cs="Times New Roman"/>
          <w:b/>
          <w:bCs/>
          <w:sz w:val="26"/>
          <w:szCs w:val="26"/>
          <w:lang w:val="de-DE"/>
        </w:rPr>
        <w:t>m</w:t>
      </w:r>
    </w:p>
    <w:p w14:paraId="1FC292C5" w14:textId="77777777" w:rsidR="00F36183" w:rsidRDefault="00F36183" w:rsidP="004E6549">
      <w:pPr>
        <w:tabs>
          <w:tab w:val="left" w:pos="303"/>
        </w:tabs>
        <w:spacing w:before="120" w:after="0" w:line="240" w:lineRule="auto"/>
        <w:jc w:val="both"/>
        <w:rPr>
          <w:rFonts w:cs="Times New Roman"/>
          <w:b/>
          <w:bCs/>
          <w:sz w:val="26"/>
          <w:szCs w:val="26"/>
          <w:lang w:val="de-DE"/>
        </w:rPr>
      </w:pPr>
    </w:p>
    <w:p w14:paraId="65EE2D5D" w14:textId="77777777" w:rsidR="00EB45CF" w:rsidRDefault="00EB45CF" w:rsidP="004E6549">
      <w:pPr>
        <w:tabs>
          <w:tab w:val="left" w:pos="303"/>
        </w:tabs>
        <w:spacing w:before="120" w:after="0" w:line="240" w:lineRule="auto"/>
        <w:jc w:val="both"/>
        <w:rPr>
          <w:rFonts w:cs="Times New Roman"/>
          <w:b/>
          <w:bCs/>
          <w:sz w:val="26"/>
          <w:szCs w:val="26"/>
          <w:lang w:val="de-DE"/>
        </w:rPr>
      </w:pPr>
    </w:p>
    <w:p w14:paraId="06040744" w14:textId="4702FCAF"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3A510B10" wp14:editId="21A3EA5B">
            <wp:extent cx="2781300" cy="1536337"/>
            <wp:effectExtent l="0" t="0" r="0" b="6985"/>
            <wp:docPr id="11" name="Picture 11"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2651" cy="1537083"/>
                    </a:xfrm>
                    <a:prstGeom prst="rect">
                      <a:avLst/>
                    </a:prstGeom>
                    <a:noFill/>
                    <a:ln>
                      <a:noFill/>
                    </a:ln>
                  </pic:spPr>
                </pic:pic>
              </a:graphicData>
            </a:graphic>
          </wp:inline>
        </w:drawing>
      </w:r>
    </w:p>
    <w:p w14:paraId="63977E8A"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lastRenderedPageBreak/>
        <w:t xml:space="preserve">Một điều dễ nhận thấy là các thiết bị điện thường không hoạt động tốt trong giờ cao điểm vì lúc đó cường độ dòng điện yếu hơn định mức (ta hay gọi là điện yếu, nhận biết là bóng đèn thường tối hơn những lúc khác). Chúng ta cần nhiều điện hơn để thực hiện cùng một công việc ở các khung giờ: Sáng 9h30-11h30 | Chiều 14h30-16h30 | Tối 17h30-19h30. </w:t>
      </w:r>
    </w:p>
    <w:p w14:paraId="45DE4EDF"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7C849993"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Nếu không có “giờ cao điểm” chúng ta có thể không cần đầu tư những trạm biến áp lớn, những máy phát điện lớn và đường dây dẫn có thể nhỏ hơn. Hãy tưởng tượng ta có thể giảm được bao nhiêu lượng tài nguyên thiên nhiên nếu điều đó thành hiện thực.</w:t>
      </w:r>
    </w:p>
    <w:p w14:paraId="06049112"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783E0BF8"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Giảm chi phí tiền điện.</w:t>
      </w:r>
    </w:p>
    <w:p w14:paraId="7F5E1E47"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Tăng tuổi thọ chi thiết bị.</w:t>
      </w:r>
    </w:p>
    <w:p w14:paraId="58BC8D4A"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Tránh được các nguy cơ xảy ra chập cháy hỏng thiết bị do quá tải.</w:t>
      </w:r>
    </w:p>
    <w:p w14:paraId="548547B1"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181C3C27"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Hãy lên kế hoạch sử dụng điện trong giờ cao điểm. Chỉ nên dùng khi thực sự cần thiết.</w:t>
      </w:r>
    </w:p>
    <w:p w14:paraId="0E3C5865"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Cài đặt chế độ tự động cho thiết bị để chúng hoạt động ngoài khung giờ cao điểm.</w:t>
      </w:r>
    </w:p>
    <w:p w14:paraId="3C17E55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Khi thấy điện yếu, hãy tắt hết các thiết bị điện và đi làm việc khác.</w:t>
      </w:r>
    </w:p>
    <w:p w14:paraId="3287C3F1" w14:textId="475FBA35" w:rsidR="00EB45CF" w:rsidRP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2.2</w:t>
      </w:r>
      <w:r w:rsidRPr="004E6549">
        <w:rPr>
          <w:rFonts w:cs="Times New Roman"/>
          <w:b/>
          <w:bCs/>
          <w:sz w:val="26"/>
          <w:szCs w:val="26"/>
          <w:lang w:val="de-DE"/>
        </w:rPr>
        <w:t xml:space="preserve">. </w:t>
      </w:r>
      <w:r w:rsidRPr="00EB45CF">
        <w:rPr>
          <w:rFonts w:cs="Times New Roman"/>
          <w:b/>
          <w:bCs/>
          <w:sz w:val="26"/>
          <w:szCs w:val="26"/>
          <w:lang w:val="de-DE"/>
        </w:rPr>
        <w:t>Kết hợp sử dụng điều hòa và quạ</w:t>
      </w:r>
      <w:r>
        <w:rPr>
          <w:rFonts w:cs="Times New Roman"/>
          <w:b/>
          <w:bCs/>
          <w:sz w:val="26"/>
          <w:szCs w:val="26"/>
          <w:lang w:val="de-DE"/>
        </w:rPr>
        <w:t>t</w:t>
      </w:r>
    </w:p>
    <w:p w14:paraId="7D4F28C4" w14:textId="77777777" w:rsidR="00EB45CF" w:rsidRDefault="00EB45CF" w:rsidP="004E6549">
      <w:pPr>
        <w:tabs>
          <w:tab w:val="left" w:pos="303"/>
        </w:tabs>
        <w:spacing w:before="120" w:after="0" w:line="240" w:lineRule="auto"/>
        <w:jc w:val="both"/>
        <w:rPr>
          <w:rFonts w:cs="Times New Roman"/>
          <w:b/>
          <w:bCs/>
          <w:sz w:val="26"/>
          <w:szCs w:val="26"/>
          <w:lang w:val="de-DE"/>
        </w:rPr>
      </w:pPr>
    </w:p>
    <w:p w14:paraId="4B9331BD" w14:textId="0D3A9F89"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45D0CA39" wp14:editId="638D3B7B">
            <wp:extent cx="3009900" cy="1999433"/>
            <wp:effectExtent l="0" t="0" r="0" b="1270"/>
            <wp:docPr id="49" name="Picture 49"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9900" cy="1999433"/>
                    </a:xfrm>
                    <a:prstGeom prst="rect">
                      <a:avLst/>
                    </a:prstGeom>
                    <a:noFill/>
                    <a:ln>
                      <a:noFill/>
                    </a:ln>
                  </pic:spPr>
                </pic:pic>
              </a:graphicData>
            </a:graphic>
          </wp:inline>
        </w:drawing>
      </w:r>
    </w:p>
    <w:p w14:paraId="68E7ED8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xml:space="preserve">Ở 10 phút đầu tiên khi bật điều hoà, nên kết hợp với quạt nhẹ để lan toả khí lạnh ra đều không gian phòng. Sau đó nên tắt quạt để không khí không bị khuấy động mạnh dẫn đến tổn thất nhiệt lạnh. </w:t>
      </w:r>
    </w:p>
    <w:p w14:paraId="248F89DE"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31A8C3DE"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Bằng cách này điều hoà sẽ hoạt động hiệu quả hơn. Do đó tiết kiệm năng lượng và giảm phát thải ra môi trường.</w:t>
      </w:r>
    </w:p>
    <w:p w14:paraId="326EFAA9"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6692E528"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Hiệu quả làm mát của điều hoà tốt hơn và bạn sẽ cảm thấy mát nhanh hơn.</w:t>
      </w:r>
    </w:p>
    <w:p w14:paraId="2C6E1F7A"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lastRenderedPageBreak/>
        <w:t>Tăng tuổi thọ và hiệu suất cho điều hoà. Từ đó giảm chi phí cho bạn.</w:t>
      </w:r>
    </w:p>
    <w:p w14:paraId="17BA4D09"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612A1135"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Bật quạt nhẹ nhàng cùng vơi điều hoà trong 10 phút đầu tiên. Sau đó tắt quạt và tận hưởng.</w:t>
      </w:r>
    </w:p>
    <w:p w14:paraId="25E30E46"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Chỉ dùng điều hoà khi thực sự cần thiết, nếu không hãy dùng quạt và lấy gió tự nhiên.</w:t>
      </w:r>
    </w:p>
    <w:p w14:paraId="73F5708F" w14:textId="6BB4B0CA" w:rsid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 xml:space="preserve">2.3. </w:t>
      </w:r>
      <w:r w:rsidRPr="00EB45CF">
        <w:rPr>
          <w:rFonts w:cs="Times New Roman"/>
          <w:b/>
          <w:bCs/>
          <w:sz w:val="26"/>
          <w:szCs w:val="26"/>
          <w:lang w:val="de-DE"/>
        </w:rPr>
        <w:t xml:space="preserve">Bật điều hòa ở 26 độ C </w:t>
      </w:r>
    </w:p>
    <w:p w14:paraId="0DEF1C56" w14:textId="77777777" w:rsidR="00EB45CF" w:rsidRPr="00EB45CF" w:rsidRDefault="00EB45CF" w:rsidP="00EB45CF">
      <w:pPr>
        <w:tabs>
          <w:tab w:val="left" w:pos="303"/>
        </w:tabs>
        <w:spacing w:before="120" w:after="0" w:line="240" w:lineRule="auto"/>
        <w:jc w:val="both"/>
        <w:rPr>
          <w:rFonts w:cs="Times New Roman"/>
          <w:b/>
          <w:bCs/>
          <w:sz w:val="26"/>
          <w:szCs w:val="26"/>
          <w:lang w:val="de-DE"/>
        </w:rPr>
      </w:pPr>
    </w:p>
    <w:p w14:paraId="29EC250C" w14:textId="7BE225F8"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703D1FAF" wp14:editId="4192CDCC">
            <wp:extent cx="2609850" cy="1603194"/>
            <wp:effectExtent l="0" t="0" r="0" b="0"/>
            <wp:docPr id="51" name="Picture 51"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9850" cy="1603194"/>
                    </a:xfrm>
                    <a:prstGeom prst="rect">
                      <a:avLst/>
                    </a:prstGeom>
                    <a:noFill/>
                    <a:ln>
                      <a:noFill/>
                    </a:ln>
                  </pic:spPr>
                </pic:pic>
              </a:graphicData>
            </a:graphic>
          </wp:inline>
        </w:drawing>
      </w:r>
    </w:p>
    <w:p w14:paraId="63560404"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xml:space="preserve">Máy điều hòa gia đình có thể tiêu thụ đến 60% tổng mức tiêu thụ điện trong gia đình và con số này trong các tòa nhà lớn là 50%. Nếu đặt nhiệt độ dưới 26 độ C, bạn sẽ làm tăng lượng tiêu thụ này thêm 8% nữa. </w:t>
      </w:r>
    </w:p>
    <w:p w14:paraId="75E4F24E"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6B3086E8"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Giảm điện năng tiêu thụ đi 1KWh tức là bạn đã giảm được 0,88kg khí CO2 phát thải ra môi trường. Đồng thời giảm lượng tài nguyên dùng để chế tạo ra điện.</w:t>
      </w:r>
    </w:p>
    <w:p w14:paraId="3FB453C3"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03FE45D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Tiền điện cho điều hoà chiếm 60% chi phí tiền điện nhà bạn phải trả. Vậy nếu giảm được 8% số tiền đó bạn sẽ tiết kiệm được bao nhiêu ?</w:t>
      </w:r>
    </w:p>
    <w:p w14:paraId="4CC944EE"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60664EC7"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Vào mùa hè, nhiệt độ hợp lý khi làm việc là 25-26 độ C. Nhiệt độ khi ngủ là 27-28 độ C.</w:t>
      </w:r>
    </w:p>
    <w:p w14:paraId="4FE90CD9"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Hãy tắt điều hoà 30 phút trước khi rời đi.</w:t>
      </w:r>
    </w:p>
    <w:p w14:paraId="25D0717D" w14:textId="0237AB3A" w:rsid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 xml:space="preserve">2.4. </w:t>
      </w:r>
      <w:r w:rsidRPr="00EB45CF">
        <w:rPr>
          <w:rFonts w:cs="Times New Roman"/>
          <w:b/>
          <w:bCs/>
          <w:sz w:val="26"/>
          <w:szCs w:val="26"/>
          <w:lang w:val="de-DE"/>
        </w:rPr>
        <w:t xml:space="preserve">Tận dụng gió và ánh sáng tự nhiên </w:t>
      </w:r>
    </w:p>
    <w:p w14:paraId="2CB07FF3" w14:textId="77777777" w:rsidR="00EB45CF" w:rsidRPr="00EB45CF" w:rsidRDefault="00EB45CF" w:rsidP="00EB45CF">
      <w:pPr>
        <w:tabs>
          <w:tab w:val="left" w:pos="303"/>
        </w:tabs>
        <w:spacing w:before="120" w:after="0" w:line="240" w:lineRule="auto"/>
        <w:jc w:val="both"/>
        <w:rPr>
          <w:rFonts w:cs="Times New Roman"/>
          <w:b/>
          <w:bCs/>
          <w:sz w:val="26"/>
          <w:szCs w:val="26"/>
          <w:lang w:val="de-DE"/>
        </w:rPr>
      </w:pPr>
    </w:p>
    <w:p w14:paraId="489E7C69" w14:textId="3E904BF6"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5D1FBE32" wp14:editId="7D2FEF87">
            <wp:extent cx="2266950" cy="1813560"/>
            <wp:effectExtent l="0" t="0" r="0" b="0"/>
            <wp:docPr id="52" name="Picture 52"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8847" cy="1815078"/>
                    </a:xfrm>
                    <a:prstGeom prst="rect">
                      <a:avLst/>
                    </a:prstGeom>
                    <a:noFill/>
                    <a:ln>
                      <a:noFill/>
                    </a:ln>
                  </pic:spPr>
                </pic:pic>
              </a:graphicData>
            </a:graphic>
          </wp:inline>
        </w:drawing>
      </w:r>
    </w:p>
    <w:p w14:paraId="0317A43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lastRenderedPageBreak/>
        <w:t xml:space="preserve">Không có chiếc điều hoà nào tốt bằng gió mát tự nhiên, không có ánh sáng đèn nào tuyệt với bằng ông mặt trời. Quan trọng hơn là gió và ánh sáng mặt trời hoàn toàn miễn phí để bạn sử dụng. </w:t>
      </w:r>
    </w:p>
    <w:p w14:paraId="3D044E57"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693E3074"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Giảm hiệu ứng vi khí hậu, tạo điều kiện cho không khí lưu thông.</w:t>
      </w:r>
    </w:p>
    <w:p w14:paraId="11D5C29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Tránh ẩm mốc hoặc tồn khí độc trong môi trường sống nhà bạn.</w:t>
      </w:r>
    </w:p>
    <w:p w14:paraId="5097A6CC"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64E6CEED"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Tiết kiệm chi phí chiếu sáng và thông gió.</w:t>
      </w:r>
    </w:p>
    <w:p w14:paraId="059D4CBE"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Tăng sức khoẻ và sức đề kháng cho cơ thể. Hạn chế các bệnh về da và hô hấp.</w:t>
      </w:r>
    </w:p>
    <w:p w14:paraId="7E95C50D"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Khắc phục tình trạng bị sốc nhiệt.</w:t>
      </w:r>
    </w:p>
    <w:p w14:paraId="52B56E1F"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Có cuộc sống thân thiện với môi trường và thiên nhiên.</w:t>
      </w:r>
    </w:p>
    <w:p w14:paraId="154E7268"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7D87BCC5"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Nếu có thể, hãy thiết kế không gian sống theo phong cách mở rộng để đón nắng và gió tự nhiên. Lưu ý tránh ánh nắng gắt và gió độc.</w:t>
      </w:r>
    </w:p>
    <w:p w14:paraId="5B61CC39"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Thường xuyên mở cửa thông gió để làm mới không khí.</w:t>
      </w:r>
    </w:p>
    <w:p w14:paraId="51E48DE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Ưu tiên sử dụng các giải pháp chiếu sáng bằng ánh sáng tán xạ tự nhiên.</w:t>
      </w:r>
    </w:p>
    <w:p w14:paraId="267E61C6" w14:textId="4BDEA372" w:rsid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 xml:space="preserve">2.5. </w:t>
      </w:r>
      <w:r w:rsidRPr="00EB45CF">
        <w:rPr>
          <w:rFonts w:cs="Times New Roman"/>
          <w:b/>
          <w:bCs/>
          <w:sz w:val="26"/>
          <w:szCs w:val="26"/>
          <w:lang w:val="de-DE"/>
        </w:rPr>
        <w:t>Tối ưu hóa số lượ</w:t>
      </w:r>
      <w:r>
        <w:rPr>
          <w:rFonts w:cs="Times New Roman"/>
          <w:b/>
          <w:bCs/>
          <w:sz w:val="26"/>
          <w:szCs w:val="26"/>
          <w:lang w:val="de-DE"/>
        </w:rPr>
        <w:t>ng bóng đèn</w:t>
      </w:r>
    </w:p>
    <w:p w14:paraId="3731176B" w14:textId="77777777" w:rsidR="00EB45CF" w:rsidRPr="00EB45CF" w:rsidRDefault="00EB45CF" w:rsidP="00EB45CF">
      <w:pPr>
        <w:tabs>
          <w:tab w:val="left" w:pos="303"/>
        </w:tabs>
        <w:spacing w:before="120" w:after="0" w:line="240" w:lineRule="auto"/>
        <w:jc w:val="both"/>
        <w:rPr>
          <w:rFonts w:cs="Times New Roman"/>
          <w:b/>
          <w:bCs/>
          <w:sz w:val="26"/>
          <w:szCs w:val="26"/>
          <w:lang w:val="de-DE"/>
        </w:rPr>
      </w:pPr>
    </w:p>
    <w:p w14:paraId="5979A0E6" w14:textId="58316B8B"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4EDD9A89" wp14:editId="61DC7E65">
            <wp:extent cx="2486025" cy="1657350"/>
            <wp:effectExtent l="0" t="0" r="9525" b="0"/>
            <wp:docPr id="53" name="Picture 53"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86025" cy="1657350"/>
                    </a:xfrm>
                    <a:prstGeom prst="rect">
                      <a:avLst/>
                    </a:prstGeom>
                    <a:noFill/>
                    <a:ln>
                      <a:noFill/>
                    </a:ln>
                  </pic:spPr>
                </pic:pic>
              </a:graphicData>
            </a:graphic>
          </wp:inline>
        </w:drawing>
      </w:r>
    </w:p>
    <w:p w14:paraId="2A1E8BB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xml:space="preserve">Các thiết bị chiếu sáng chiếm 25% lượng điện năng tiêu thụ trong gia đình bạn, tuy vậy hầu hết các hệ thống chiếu sáng tại gia đình hiện nay chưa thực sự hiệu quả và tối ưu. Vì vậy hãy tìm cách để vừa đảm bảo lượng ánh sáng cần dùng mà lại tiết kệm năng lượng. </w:t>
      </w:r>
    </w:p>
    <w:p w14:paraId="70E1F3F8"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275955CD"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Giảm lượng điện sử dụng có nghĩa là bạn đã gián tiếp làm giàm một lượng đáng kể các loại khí thải, rác thải ô nhiễm ra môi trường.</w:t>
      </w:r>
    </w:p>
    <w:p w14:paraId="293D51BF"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3075CFA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Tiết kiệm chi phí tiền điện.</w:t>
      </w:r>
    </w:p>
    <w:p w14:paraId="32ACD7A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Đảm bảo lượng ánh sáng để giảm nguy cơ mắc các bệnh về mắt.</w:t>
      </w:r>
    </w:p>
    <w:p w14:paraId="2BDAA153"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7D6BBDB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lastRenderedPageBreak/>
        <w:t>Nghiêm túc thực hiện tiêu chí “Tắ khi không sử dụng”.</w:t>
      </w:r>
    </w:p>
    <w:p w14:paraId="29595FF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Sử dụng bóng đèn compact ở những nơi có tần số trung bình bật đèn nhiều hơn 1 giờ mỗi ngày.</w:t>
      </w:r>
    </w:p>
    <w:p w14:paraId="64C4060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Sử dụng bóng đèn LED cho các nhu cầu chiếu sáng thường xuyên.</w:t>
      </w:r>
    </w:p>
    <w:p w14:paraId="4F277529"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Nếu có thể hãy thiết kế hệ thống chiếu sáng tập trung kết hợp điều khiển thông minh.</w:t>
      </w:r>
    </w:p>
    <w:p w14:paraId="1A2B4B2F" w14:textId="2D8E54A7" w:rsidR="00EB45CF" w:rsidRDefault="00EB45CF" w:rsidP="00EB45CF">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 xml:space="preserve">2.6. </w:t>
      </w:r>
      <w:r w:rsidRPr="00EB45CF">
        <w:rPr>
          <w:rFonts w:cs="Times New Roman"/>
          <w:b/>
          <w:bCs/>
          <w:sz w:val="26"/>
          <w:szCs w:val="26"/>
          <w:lang w:val="de-DE"/>
        </w:rPr>
        <w:t>Dùng bóng đèn tiết kiệm năng lượ</w:t>
      </w:r>
      <w:r>
        <w:rPr>
          <w:rFonts w:cs="Times New Roman"/>
          <w:b/>
          <w:bCs/>
          <w:sz w:val="26"/>
          <w:szCs w:val="26"/>
          <w:lang w:val="de-DE"/>
        </w:rPr>
        <w:t>ng</w:t>
      </w:r>
    </w:p>
    <w:p w14:paraId="48524616" w14:textId="77777777" w:rsidR="00EB45CF" w:rsidRPr="00EB45CF" w:rsidRDefault="00EB45CF" w:rsidP="00EB45CF">
      <w:pPr>
        <w:tabs>
          <w:tab w:val="left" w:pos="303"/>
        </w:tabs>
        <w:spacing w:before="120" w:after="0" w:line="240" w:lineRule="auto"/>
        <w:jc w:val="both"/>
        <w:rPr>
          <w:rFonts w:cs="Times New Roman"/>
          <w:b/>
          <w:bCs/>
          <w:sz w:val="26"/>
          <w:szCs w:val="26"/>
          <w:lang w:val="de-DE"/>
        </w:rPr>
      </w:pPr>
    </w:p>
    <w:p w14:paraId="09EFFA2F" w14:textId="749C56E0" w:rsidR="00EB45CF" w:rsidRPr="00EB45CF" w:rsidRDefault="00EB45CF" w:rsidP="00EB45CF">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0CEDCF03" wp14:editId="700AD29A">
            <wp:extent cx="2486025" cy="1651431"/>
            <wp:effectExtent l="0" t="0" r="0" b="6350"/>
            <wp:docPr id="54" name="Picture 5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86025" cy="1651431"/>
                    </a:xfrm>
                    <a:prstGeom prst="rect">
                      <a:avLst/>
                    </a:prstGeom>
                    <a:noFill/>
                    <a:ln>
                      <a:noFill/>
                    </a:ln>
                  </pic:spPr>
                </pic:pic>
              </a:graphicData>
            </a:graphic>
          </wp:inline>
        </w:drawing>
      </w:r>
    </w:p>
    <w:p w14:paraId="565D81B7"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xml:space="preserve">Với cùng một yêu cầu về cường độ chiếu sáng, mức độ tiêu thụ điện của bóng đèn huỳnh quang chỉ bằng 1/4 của bóng đèn sợi đốt, nhưng lại gấp 2 lần mức tiêu thụ của bóng đèn LED. Thông thường giá của các loại bóng đèn tỷ lệ nghịch với công suất tiêu thụ và tỷ lệ thuận với tuổi thọ của nó, nhưng hãy cân nhắc và sử dụng loại bóng tiết kiệm điện phù hợp với bạn. </w:t>
      </w:r>
    </w:p>
    <w:p w14:paraId="5C461C80"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môi trường</w:t>
      </w:r>
    </w:p>
    <w:p w14:paraId="08C03E3C"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Giảm sử dụng năng lượng tự nhiên cho việc chế tạo ra điện.</w:t>
      </w:r>
    </w:p>
    <w:p w14:paraId="52202E35"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Giảm tác động tiêu cực do các loại hoá chất, kim loại nặng dùng trong sản xuất.</w:t>
      </w:r>
    </w:p>
    <w:p w14:paraId="379979C0"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Lợi ích cá nhân</w:t>
      </w:r>
    </w:p>
    <w:p w14:paraId="15E09411"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Tốn kém cho chi phí đầu tư ban đầu nhưng lại giảm đáng kể chi phí sử dụng.</w:t>
      </w:r>
    </w:p>
    <w:p w14:paraId="639D176E"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 Các bóng LED mới được thiết kế phù hợp với mọi nhu cầu sử dụng của bạn.</w:t>
      </w:r>
    </w:p>
    <w:p w14:paraId="1C98CD33" w14:textId="77777777" w:rsidR="00EB45CF" w:rsidRPr="00EB45CF" w:rsidRDefault="00EB45CF" w:rsidP="00EB45CF">
      <w:pPr>
        <w:shd w:val="clear" w:color="auto" w:fill="FFFFFF"/>
        <w:spacing w:before="120" w:after="0" w:line="240" w:lineRule="auto"/>
        <w:ind w:firstLine="720"/>
        <w:jc w:val="both"/>
        <w:rPr>
          <w:rFonts w:eastAsia="Times New Roman" w:cs="Times New Roman"/>
          <w:b/>
          <w:sz w:val="26"/>
          <w:szCs w:val="26"/>
          <w:lang w:eastAsia="vi-VN"/>
        </w:rPr>
      </w:pPr>
      <w:r w:rsidRPr="00EB45CF">
        <w:rPr>
          <w:rFonts w:eastAsia="Times New Roman" w:cs="Times New Roman"/>
          <w:b/>
          <w:sz w:val="26"/>
          <w:szCs w:val="26"/>
          <w:lang w:eastAsia="vi-VN"/>
        </w:rPr>
        <w:t>Nên làm gì</w:t>
      </w:r>
    </w:p>
    <w:p w14:paraId="2D04E922" w14:textId="77777777" w:rsidR="00EB45CF" w:rsidRPr="00EB45CF" w:rsidRDefault="00EB45CF" w:rsidP="00EB45CF">
      <w:pPr>
        <w:shd w:val="clear" w:color="auto" w:fill="FFFFFF"/>
        <w:spacing w:before="120" w:after="0" w:line="240" w:lineRule="auto"/>
        <w:ind w:firstLine="720"/>
        <w:jc w:val="both"/>
        <w:rPr>
          <w:rFonts w:eastAsia="Times New Roman" w:cs="Times New Roman"/>
          <w:sz w:val="26"/>
          <w:szCs w:val="26"/>
          <w:lang w:eastAsia="vi-VN"/>
        </w:rPr>
      </w:pPr>
      <w:r w:rsidRPr="00EB45CF">
        <w:rPr>
          <w:rFonts w:eastAsia="Times New Roman" w:cs="Times New Roman"/>
          <w:sz w:val="26"/>
          <w:szCs w:val="26"/>
          <w:lang w:eastAsia="vi-VN"/>
        </w:rPr>
        <w:t>Hãy thay thế các bóng sợi đốt bằng các bóng huỳnh quang, hoặc thay các bóng huỳnh quang bằng bóng LED tuỳ theo điều kiện và nhu cầu sử dụng của bạn.</w:t>
      </w:r>
    </w:p>
    <w:p w14:paraId="4632CEA5" w14:textId="2723B518" w:rsidR="00D612B4" w:rsidRDefault="00D612B4" w:rsidP="00D612B4">
      <w:pPr>
        <w:tabs>
          <w:tab w:val="left" w:pos="303"/>
        </w:tabs>
        <w:spacing w:before="120" w:after="0" w:line="240" w:lineRule="auto"/>
        <w:jc w:val="both"/>
        <w:rPr>
          <w:rFonts w:cs="Times New Roman"/>
          <w:b/>
          <w:bCs/>
          <w:sz w:val="26"/>
          <w:szCs w:val="26"/>
          <w:lang w:val="de-DE"/>
        </w:rPr>
      </w:pPr>
      <w:r>
        <w:rPr>
          <w:rFonts w:cs="Times New Roman"/>
          <w:b/>
          <w:bCs/>
          <w:sz w:val="26"/>
          <w:szCs w:val="26"/>
          <w:lang w:val="de-DE"/>
        </w:rPr>
        <w:t xml:space="preserve">2.7. </w:t>
      </w:r>
      <w:r w:rsidRPr="00D612B4">
        <w:rPr>
          <w:rFonts w:cs="Times New Roman"/>
          <w:b/>
          <w:bCs/>
          <w:sz w:val="26"/>
          <w:szCs w:val="26"/>
          <w:lang w:val="de-DE"/>
        </w:rPr>
        <w:t>Mua thiết bị điện được chứng nhận “Tiết kiệm năng lượ</w:t>
      </w:r>
      <w:r>
        <w:rPr>
          <w:rFonts w:cs="Times New Roman"/>
          <w:b/>
          <w:bCs/>
          <w:sz w:val="26"/>
          <w:szCs w:val="26"/>
          <w:lang w:val="de-DE"/>
        </w:rPr>
        <w:t>ng”</w:t>
      </w:r>
    </w:p>
    <w:p w14:paraId="2059BCE4" w14:textId="77777777" w:rsidR="00D612B4" w:rsidRPr="00D612B4" w:rsidRDefault="00D612B4" w:rsidP="00D612B4">
      <w:pPr>
        <w:tabs>
          <w:tab w:val="left" w:pos="303"/>
        </w:tabs>
        <w:spacing w:before="120" w:after="0" w:line="240" w:lineRule="auto"/>
        <w:jc w:val="both"/>
        <w:rPr>
          <w:rFonts w:cs="Times New Roman"/>
          <w:b/>
          <w:bCs/>
          <w:sz w:val="26"/>
          <w:szCs w:val="26"/>
          <w:lang w:val="de-DE"/>
        </w:rPr>
      </w:pPr>
    </w:p>
    <w:p w14:paraId="262E7459" w14:textId="488785E5" w:rsidR="00D612B4" w:rsidRPr="00D612B4" w:rsidRDefault="00D612B4" w:rsidP="00D612B4">
      <w:pPr>
        <w:spacing w:after="0" w:afterAutospacing="1" w:line="240" w:lineRule="auto"/>
        <w:ind w:left="720"/>
        <w:rPr>
          <w:rFonts w:eastAsia="Times New Roman" w:cs="Times New Roman"/>
          <w:sz w:val="24"/>
          <w:szCs w:val="24"/>
          <w:lang w:val="en-US"/>
        </w:rPr>
      </w:pPr>
      <w:r>
        <w:rPr>
          <w:rFonts w:eastAsia="Times New Roman" w:cs="Times New Roman"/>
          <w:noProof/>
          <w:sz w:val="24"/>
          <w:szCs w:val="24"/>
          <w:lang w:val="en-US"/>
        </w:rPr>
        <w:drawing>
          <wp:inline distT="0" distB="0" distL="0" distR="0" wp14:anchorId="59AC6886" wp14:editId="22E08253">
            <wp:extent cx="2076450" cy="1495425"/>
            <wp:effectExtent l="0" t="0" r="0" b="9525"/>
            <wp:docPr id="55" name="Picture 55"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8513" cy="1496911"/>
                    </a:xfrm>
                    <a:prstGeom prst="rect">
                      <a:avLst/>
                    </a:prstGeom>
                    <a:noFill/>
                    <a:ln>
                      <a:noFill/>
                    </a:ln>
                  </pic:spPr>
                </pic:pic>
              </a:graphicData>
            </a:graphic>
          </wp:inline>
        </w:drawing>
      </w:r>
    </w:p>
    <w:p w14:paraId="5F323D17"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lastRenderedPageBreak/>
        <w:t xml:space="preserve">Khi bạn mua một thiết bị mới thay thế thiết bị cũ, hãy bạn ưu tiên cho các thiết bị tiết kiệm năng lượng.Đa số các thiết bị tiết kiệm năng lượng có giá thành cao hơn, nhưng về lâu dài chúng lại tiết kiệm cho bạn hơn rất nhiều. </w:t>
      </w:r>
    </w:p>
    <w:p w14:paraId="255E957E" w14:textId="77777777" w:rsidR="00D612B4" w:rsidRPr="00D612B4" w:rsidRDefault="00D612B4" w:rsidP="00D612B4">
      <w:pPr>
        <w:shd w:val="clear" w:color="auto" w:fill="FFFFFF"/>
        <w:spacing w:before="120" w:after="0" w:line="240" w:lineRule="auto"/>
        <w:ind w:firstLine="720"/>
        <w:jc w:val="both"/>
        <w:rPr>
          <w:rFonts w:eastAsia="Times New Roman" w:cs="Times New Roman"/>
          <w:b/>
          <w:sz w:val="26"/>
          <w:szCs w:val="26"/>
          <w:lang w:eastAsia="vi-VN"/>
        </w:rPr>
      </w:pPr>
      <w:r w:rsidRPr="00D612B4">
        <w:rPr>
          <w:rFonts w:eastAsia="Times New Roman" w:cs="Times New Roman"/>
          <w:b/>
          <w:sz w:val="26"/>
          <w:szCs w:val="26"/>
          <w:lang w:eastAsia="vi-VN"/>
        </w:rPr>
        <w:t>Lợi ích môi trường</w:t>
      </w:r>
    </w:p>
    <w:p w14:paraId="3899B919"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Giảm lượng tiêu thụ tài nguyên thiên nhiên để tạo ra điện, năng lượng.</w:t>
      </w:r>
    </w:p>
    <w:p w14:paraId="7C5EC201"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Giảm phát thải khí nhà kính và các tác động tiêu cực đến môi trường trong quá trình chuyển đổi năng lượng từ dạng này sang dạng khác.</w:t>
      </w:r>
    </w:p>
    <w:p w14:paraId="5A459CF8" w14:textId="77777777" w:rsidR="00D612B4" w:rsidRPr="00D612B4" w:rsidRDefault="00D612B4" w:rsidP="00D612B4">
      <w:pPr>
        <w:shd w:val="clear" w:color="auto" w:fill="FFFFFF"/>
        <w:spacing w:before="120" w:after="0" w:line="240" w:lineRule="auto"/>
        <w:ind w:firstLine="720"/>
        <w:jc w:val="both"/>
        <w:rPr>
          <w:rFonts w:eastAsia="Times New Roman" w:cs="Times New Roman"/>
          <w:b/>
          <w:sz w:val="26"/>
          <w:szCs w:val="26"/>
          <w:lang w:eastAsia="vi-VN"/>
        </w:rPr>
      </w:pPr>
      <w:r w:rsidRPr="00D612B4">
        <w:rPr>
          <w:rFonts w:eastAsia="Times New Roman" w:cs="Times New Roman"/>
          <w:b/>
          <w:sz w:val="26"/>
          <w:szCs w:val="26"/>
          <w:lang w:eastAsia="vi-VN"/>
        </w:rPr>
        <w:t>Lợi ích cá nhân</w:t>
      </w:r>
    </w:p>
    <w:p w14:paraId="3BA3B2A1"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Giảm chi phí năng lượng cho bạn và gia đình.</w:t>
      </w:r>
    </w:p>
    <w:p w14:paraId="1208B0D8"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Tiêu tốn ít tiền hơn trong khi có thể sử dụng hết tính năng của thiết bị.</w:t>
      </w:r>
    </w:p>
    <w:p w14:paraId="72750696" w14:textId="77777777" w:rsidR="00D612B4" w:rsidRPr="00D612B4" w:rsidRDefault="00D612B4" w:rsidP="00D612B4">
      <w:pPr>
        <w:shd w:val="clear" w:color="auto" w:fill="FFFFFF"/>
        <w:spacing w:before="120" w:after="0" w:line="240" w:lineRule="auto"/>
        <w:ind w:firstLine="720"/>
        <w:jc w:val="both"/>
        <w:rPr>
          <w:rFonts w:eastAsia="Times New Roman" w:cs="Times New Roman"/>
          <w:b/>
          <w:sz w:val="26"/>
          <w:szCs w:val="26"/>
          <w:lang w:eastAsia="vi-VN"/>
        </w:rPr>
      </w:pPr>
      <w:r w:rsidRPr="00D612B4">
        <w:rPr>
          <w:rFonts w:eastAsia="Times New Roman" w:cs="Times New Roman"/>
          <w:b/>
          <w:sz w:val="26"/>
          <w:szCs w:val="26"/>
          <w:lang w:eastAsia="vi-VN"/>
        </w:rPr>
        <w:t>Nên làm gì</w:t>
      </w:r>
    </w:p>
    <w:p w14:paraId="0E8AAA92"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Ưu tiên sử dụng các thiết bị được chứng nhận là giúp tiết kiệm năng lượng bởi cơ quan có thẩm quyền (nhãn 5 sao EE).</w:t>
      </w:r>
    </w:p>
    <w:p w14:paraId="78BE631A" w14:textId="77777777" w:rsidR="00D612B4" w:rsidRPr="00D612B4" w:rsidRDefault="00D612B4" w:rsidP="00D612B4">
      <w:pPr>
        <w:shd w:val="clear" w:color="auto" w:fill="FFFFFF"/>
        <w:spacing w:before="120" w:after="0" w:line="240" w:lineRule="auto"/>
        <w:ind w:firstLine="720"/>
        <w:jc w:val="both"/>
        <w:rPr>
          <w:rFonts w:eastAsia="Times New Roman" w:cs="Times New Roman"/>
          <w:sz w:val="26"/>
          <w:szCs w:val="26"/>
          <w:lang w:eastAsia="vi-VN"/>
        </w:rPr>
      </w:pPr>
      <w:r w:rsidRPr="00D612B4">
        <w:rPr>
          <w:rFonts w:eastAsia="Times New Roman" w:cs="Times New Roman"/>
          <w:sz w:val="26"/>
          <w:szCs w:val="26"/>
          <w:lang w:eastAsia="vi-VN"/>
        </w:rPr>
        <w:t>Bạn thậm chí còn có thể tiết kiệm nhiều hơn khi rút phích cắm của các thiết bị không sử dụng.</w:t>
      </w:r>
    </w:p>
    <w:p w14:paraId="52CBE0A1" w14:textId="77777777" w:rsidR="00EB45CF" w:rsidRDefault="00EB45CF" w:rsidP="00D612B4">
      <w:pPr>
        <w:shd w:val="clear" w:color="auto" w:fill="FFFFFF"/>
        <w:spacing w:before="120" w:after="0" w:line="240" w:lineRule="auto"/>
        <w:ind w:firstLine="720"/>
        <w:jc w:val="both"/>
        <w:rPr>
          <w:rFonts w:eastAsia="Times New Roman" w:cs="Times New Roman"/>
          <w:sz w:val="26"/>
          <w:szCs w:val="26"/>
          <w:lang w:val="en-US" w:eastAsia="vi-VN"/>
        </w:rPr>
      </w:pPr>
    </w:p>
    <w:p w14:paraId="40F22375" w14:textId="58719FA7" w:rsidR="00EE11DB" w:rsidRDefault="00EE11DB" w:rsidP="00EE11DB">
      <w:pPr>
        <w:shd w:val="clear" w:color="auto" w:fill="FFFFFF"/>
        <w:tabs>
          <w:tab w:val="center" w:pos="6521"/>
        </w:tabs>
        <w:spacing w:before="120" w:after="0" w:line="240" w:lineRule="auto"/>
        <w:ind w:firstLine="720"/>
        <w:jc w:val="both"/>
        <w:rPr>
          <w:rFonts w:eastAsia="Times New Roman" w:cs="Times New Roman"/>
          <w:i/>
          <w:sz w:val="26"/>
          <w:szCs w:val="26"/>
          <w:lang w:val="en-US" w:eastAsia="vi-VN"/>
        </w:rPr>
      </w:pPr>
      <w:r w:rsidRPr="00EE11DB">
        <w:rPr>
          <w:rFonts w:eastAsia="Times New Roman" w:cs="Times New Roman"/>
          <w:i/>
          <w:sz w:val="26"/>
          <w:szCs w:val="26"/>
          <w:lang w:val="en-US" w:eastAsia="vi-VN"/>
        </w:rPr>
        <w:tab/>
        <w:t>Thành phố Hồ Chí Minh, ngày 03 tháng 9 năm 201</w:t>
      </w:r>
      <w:r w:rsidR="00F70C6C">
        <w:rPr>
          <w:rFonts w:eastAsia="Times New Roman" w:cs="Times New Roman"/>
          <w:i/>
          <w:sz w:val="26"/>
          <w:szCs w:val="26"/>
          <w:lang w:val="en-US" w:eastAsia="vi-VN"/>
        </w:rPr>
        <w:t>5</w:t>
      </w:r>
      <w:bookmarkStart w:id="0" w:name="_GoBack"/>
      <w:bookmarkEnd w:id="0"/>
    </w:p>
    <w:p w14:paraId="73F25033" w14:textId="24F145AA" w:rsidR="00EE11DB" w:rsidRPr="00EE11DB" w:rsidRDefault="00EE11DB" w:rsidP="00EE11DB">
      <w:pPr>
        <w:shd w:val="clear" w:color="auto" w:fill="FFFFFF"/>
        <w:tabs>
          <w:tab w:val="center" w:pos="1701"/>
          <w:tab w:val="center" w:pos="6521"/>
        </w:tabs>
        <w:spacing w:before="120" w:after="0" w:line="240" w:lineRule="auto"/>
        <w:jc w:val="both"/>
        <w:rPr>
          <w:rFonts w:eastAsia="Times New Roman" w:cs="Times New Roman"/>
          <w:b/>
          <w:sz w:val="26"/>
          <w:szCs w:val="26"/>
          <w:lang w:val="en-US" w:eastAsia="vi-VN"/>
        </w:rPr>
      </w:pPr>
      <w:r w:rsidRPr="00EE11DB">
        <w:rPr>
          <w:rFonts w:eastAsia="Times New Roman" w:cs="Times New Roman"/>
          <w:b/>
          <w:sz w:val="26"/>
          <w:szCs w:val="26"/>
          <w:lang w:val="en-US" w:eastAsia="vi-VN"/>
        </w:rPr>
        <w:tab/>
      </w:r>
      <w:r>
        <w:rPr>
          <w:rFonts w:eastAsia="Times New Roman" w:cs="Times New Roman"/>
          <w:b/>
          <w:sz w:val="26"/>
          <w:szCs w:val="26"/>
          <w:lang w:val="en-US" w:eastAsia="vi-VN"/>
        </w:rPr>
        <w:t>HIỆU TRƯỞNG</w:t>
      </w:r>
      <w:r>
        <w:rPr>
          <w:rFonts w:eastAsia="Times New Roman" w:cs="Times New Roman"/>
          <w:b/>
          <w:sz w:val="26"/>
          <w:szCs w:val="26"/>
          <w:lang w:val="en-US" w:eastAsia="vi-VN"/>
        </w:rPr>
        <w:tab/>
      </w:r>
      <w:r w:rsidRPr="00EE11DB">
        <w:rPr>
          <w:rFonts w:eastAsia="Times New Roman" w:cs="Times New Roman"/>
          <w:b/>
          <w:sz w:val="26"/>
          <w:szCs w:val="26"/>
          <w:lang w:val="en-US" w:eastAsia="vi-VN"/>
        </w:rPr>
        <w:t>NGƯỜI BIÊN SOẠN</w:t>
      </w:r>
    </w:p>
    <w:p w14:paraId="1EF84B34" w14:textId="1951744B" w:rsidR="00EE11DB" w:rsidRPr="00EE11DB" w:rsidRDefault="00EE11DB" w:rsidP="00EE11DB">
      <w:pPr>
        <w:shd w:val="clear" w:color="auto" w:fill="FFFFFF"/>
        <w:tabs>
          <w:tab w:val="center" w:pos="6521"/>
        </w:tabs>
        <w:spacing w:before="1320" w:after="0" w:line="240" w:lineRule="auto"/>
        <w:ind w:firstLine="720"/>
        <w:jc w:val="both"/>
        <w:rPr>
          <w:rFonts w:eastAsia="Times New Roman" w:cs="Times New Roman"/>
          <w:b/>
          <w:sz w:val="26"/>
          <w:szCs w:val="26"/>
          <w:lang w:val="en-US" w:eastAsia="vi-VN"/>
        </w:rPr>
      </w:pPr>
      <w:r w:rsidRPr="00EE11DB">
        <w:rPr>
          <w:rFonts w:eastAsia="Times New Roman" w:cs="Times New Roman"/>
          <w:b/>
          <w:sz w:val="26"/>
          <w:szCs w:val="26"/>
          <w:lang w:val="en-US" w:eastAsia="vi-VN"/>
        </w:rPr>
        <w:tab/>
        <w:t>Hồ Văn Sĩ</w:t>
      </w:r>
    </w:p>
    <w:sectPr w:rsidR="00EE11DB" w:rsidRPr="00EE11DB" w:rsidSect="004E6549">
      <w:footerReference w:type="default" r:id="rId20"/>
      <w:pgSz w:w="11906" w:h="16838" w:code="9"/>
      <w:pgMar w:top="1134" w:right="1134" w:bottom="1134" w:left="1701"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6ADC17D" w15:done="0"/>
  <w15:commentEx w15:paraId="32E4C1C3" w15:done="0"/>
  <w15:commentEx w15:paraId="2A1C77E5" w15:done="0"/>
  <w15:commentEx w15:paraId="6469DAF0" w15:done="0"/>
  <w15:commentEx w15:paraId="2B8B3320" w15:done="0"/>
  <w15:commentEx w15:paraId="7A21D8FD" w15:done="0"/>
  <w15:commentEx w15:paraId="7F8E5A9E" w15:done="0"/>
  <w15:commentEx w15:paraId="13375138" w15:done="0"/>
  <w15:commentEx w15:paraId="4C338186" w15:done="0"/>
  <w15:commentEx w15:paraId="6EFCC3A6" w15:done="0"/>
  <w15:commentEx w15:paraId="178573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6ADC17D" w16cid:durableId="1F58BE3D"/>
  <w16cid:commentId w16cid:paraId="32E4C1C3" w16cid:durableId="1F58BE89"/>
  <w16cid:commentId w16cid:paraId="0CEA1828" w16cid:durableId="1F58BEFB"/>
  <w16cid:commentId w16cid:paraId="2A0DA2BD" w16cid:durableId="1F58C014"/>
  <w16cid:commentId w16cid:paraId="2E294F01" w16cid:durableId="1F58C06B"/>
  <w16cid:commentId w16cid:paraId="245FB705" w16cid:durableId="1F58C0DD"/>
  <w16cid:commentId w16cid:paraId="0C1C586B" w16cid:durableId="1F58C10F"/>
  <w16cid:commentId w16cid:paraId="0A444A74" w16cid:durableId="1F58C16C"/>
  <w16cid:commentId w16cid:paraId="0C742B82" w16cid:durableId="1F58C1D2"/>
  <w16cid:commentId w16cid:paraId="0CE0D77C" w16cid:durableId="1F58C21D"/>
  <w16cid:commentId w16cid:paraId="04457EA8" w16cid:durableId="1F58C2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06864" w14:textId="77777777" w:rsidR="005368E8" w:rsidRDefault="005368E8" w:rsidP="00DD20DC">
      <w:pPr>
        <w:spacing w:after="0" w:line="240" w:lineRule="auto"/>
      </w:pPr>
      <w:r>
        <w:separator/>
      </w:r>
    </w:p>
  </w:endnote>
  <w:endnote w:type="continuationSeparator" w:id="0">
    <w:p w14:paraId="1E65A105" w14:textId="77777777" w:rsidR="005368E8" w:rsidRDefault="005368E8" w:rsidP="00DD2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664186"/>
      <w:docPartObj>
        <w:docPartGallery w:val="Page Numbers (Bottom of Page)"/>
        <w:docPartUnique/>
      </w:docPartObj>
    </w:sdtPr>
    <w:sdtEndPr>
      <w:rPr>
        <w:noProof/>
        <w:sz w:val="26"/>
        <w:szCs w:val="26"/>
      </w:rPr>
    </w:sdtEndPr>
    <w:sdtContent>
      <w:p w14:paraId="561110B9" w14:textId="1B99EC1C" w:rsidR="001E12A7" w:rsidRPr="00DD20DC" w:rsidRDefault="001E12A7">
        <w:pPr>
          <w:pStyle w:val="Footer"/>
          <w:jc w:val="center"/>
          <w:rPr>
            <w:sz w:val="26"/>
            <w:szCs w:val="26"/>
          </w:rPr>
        </w:pPr>
        <w:r w:rsidRPr="00DD20DC">
          <w:rPr>
            <w:sz w:val="26"/>
            <w:szCs w:val="26"/>
          </w:rPr>
          <w:fldChar w:fldCharType="begin"/>
        </w:r>
        <w:r w:rsidRPr="00DD20DC">
          <w:rPr>
            <w:sz w:val="26"/>
            <w:szCs w:val="26"/>
          </w:rPr>
          <w:instrText xml:space="preserve"> PAGE   \* MERGEFORMAT </w:instrText>
        </w:r>
        <w:r w:rsidRPr="00DD20DC">
          <w:rPr>
            <w:sz w:val="26"/>
            <w:szCs w:val="26"/>
          </w:rPr>
          <w:fldChar w:fldCharType="separate"/>
        </w:r>
        <w:r w:rsidR="00F70C6C">
          <w:rPr>
            <w:noProof/>
            <w:sz w:val="26"/>
            <w:szCs w:val="26"/>
          </w:rPr>
          <w:t>10</w:t>
        </w:r>
        <w:r w:rsidRPr="00DD20DC">
          <w:rPr>
            <w:noProof/>
            <w:sz w:val="26"/>
            <w:szCs w:val="26"/>
          </w:rPr>
          <w:fldChar w:fldCharType="end"/>
        </w:r>
      </w:p>
    </w:sdtContent>
  </w:sdt>
  <w:p w14:paraId="289BA50D" w14:textId="77777777" w:rsidR="001E12A7" w:rsidRDefault="001E12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C308DD" w14:textId="77777777" w:rsidR="005368E8" w:rsidRDefault="005368E8" w:rsidP="00DD20DC">
      <w:pPr>
        <w:spacing w:after="0" w:line="240" w:lineRule="auto"/>
      </w:pPr>
      <w:r>
        <w:separator/>
      </w:r>
    </w:p>
  </w:footnote>
  <w:footnote w:type="continuationSeparator" w:id="0">
    <w:p w14:paraId="624A7589" w14:textId="77777777" w:rsidR="005368E8" w:rsidRDefault="005368E8" w:rsidP="00DD20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20D8D"/>
    <w:multiLevelType w:val="hybridMultilevel"/>
    <w:tmpl w:val="01A46392"/>
    <w:lvl w:ilvl="0" w:tplc="A24E0DF0">
      <w:start w:val="3"/>
      <w:numFmt w:val="lowerLetter"/>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1">
    <w:nsid w:val="08333CCE"/>
    <w:multiLevelType w:val="multilevel"/>
    <w:tmpl w:val="C5E45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DE3F61"/>
    <w:multiLevelType w:val="multilevel"/>
    <w:tmpl w:val="65C22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064192"/>
    <w:multiLevelType w:val="hybridMultilevel"/>
    <w:tmpl w:val="80E6905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A273813"/>
    <w:multiLevelType w:val="hybridMultilevel"/>
    <w:tmpl w:val="E744D50E"/>
    <w:lvl w:ilvl="0" w:tplc="670A847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0B8E6C9F"/>
    <w:multiLevelType w:val="hybridMultilevel"/>
    <w:tmpl w:val="E2C2B32E"/>
    <w:lvl w:ilvl="0" w:tplc="B3CC3CD4">
      <w:start w:val="1"/>
      <w:numFmt w:val="lowerLetter"/>
      <w:lvlText w:val="%1)"/>
      <w:lvlJc w:val="left"/>
      <w:pPr>
        <w:ind w:left="435" w:hanging="360"/>
      </w:pPr>
      <w:rPr>
        <w:rFonts w:hint="default"/>
      </w:rPr>
    </w:lvl>
    <w:lvl w:ilvl="1" w:tplc="042A0019" w:tentative="1">
      <w:start w:val="1"/>
      <w:numFmt w:val="lowerLetter"/>
      <w:lvlText w:val="%2."/>
      <w:lvlJc w:val="left"/>
      <w:pPr>
        <w:ind w:left="1155" w:hanging="360"/>
      </w:pPr>
    </w:lvl>
    <w:lvl w:ilvl="2" w:tplc="042A001B" w:tentative="1">
      <w:start w:val="1"/>
      <w:numFmt w:val="lowerRoman"/>
      <w:lvlText w:val="%3."/>
      <w:lvlJc w:val="right"/>
      <w:pPr>
        <w:ind w:left="1875" w:hanging="180"/>
      </w:pPr>
    </w:lvl>
    <w:lvl w:ilvl="3" w:tplc="042A000F" w:tentative="1">
      <w:start w:val="1"/>
      <w:numFmt w:val="decimal"/>
      <w:lvlText w:val="%4."/>
      <w:lvlJc w:val="left"/>
      <w:pPr>
        <w:ind w:left="2595" w:hanging="360"/>
      </w:pPr>
    </w:lvl>
    <w:lvl w:ilvl="4" w:tplc="042A0019" w:tentative="1">
      <w:start w:val="1"/>
      <w:numFmt w:val="lowerLetter"/>
      <w:lvlText w:val="%5."/>
      <w:lvlJc w:val="left"/>
      <w:pPr>
        <w:ind w:left="3315" w:hanging="360"/>
      </w:pPr>
    </w:lvl>
    <w:lvl w:ilvl="5" w:tplc="042A001B" w:tentative="1">
      <w:start w:val="1"/>
      <w:numFmt w:val="lowerRoman"/>
      <w:lvlText w:val="%6."/>
      <w:lvlJc w:val="right"/>
      <w:pPr>
        <w:ind w:left="4035" w:hanging="180"/>
      </w:pPr>
    </w:lvl>
    <w:lvl w:ilvl="6" w:tplc="042A000F" w:tentative="1">
      <w:start w:val="1"/>
      <w:numFmt w:val="decimal"/>
      <w:lvlText w:val="%7."/>
      <w:lvlJc w:val="left"/>
      <w:pPr>
        <w:ind w:left="4755" w:hanging="360"/>
      </w:pPr>
    </w:lvl>
    <w:lvl w:ilvl="7" w:tplc="042A0019" w:tentative="1">
      <w:start w:val="1"/>
      <w:numFmt w:val="lowerLetter"/>
      <w:lvlText w:val="%8."/>
      <w:lvlJc w:val="left"/>
      <w:pPr>
        <w:ind w:left="5475" w:hanging="360"/>
      </w:pPr>
    </w:lvl>
    <w:lvl w:ilvl="8" w:tplc="042A001B" w:tentative="1">
      <w:start w:val="1"/>
      <w:numFmt w:val="lowerRoman"/>
      <w:lvlText w:val="%9."/>
      <w:lvlJc w:val="right"/>
      <w:pPr>
        <w:ind w:left="6195" w:hanging="180"/>
      </w:pPr>
    </w:lvl>
  </w:abstractNum>
  <w:abstractNum w:abstractNumId="6">
    <w:nsid w:val="137D43D6"/>
    <w:multiLevelType w:val="multilevel"/>
    <w:tmpl w:val="72B299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7E79D3"/>
    <w:multiLevelType w:val="hybridMultilevel"/>
    <w:tmpl w:val="59EC1B96"/>
    <w:lvl w:ilvl="0" w:tplc="B0A661FC">
      <w:start w:val="3"/>
      <w:numFmt w:val="decimal"/>
      <w:lvlText w:val="%1."/>
      <w:lvlJc w:val="left"/>
      <w:pPr>
        <w:ind w:left="786" w:hanging="360"/>
      </w:pPr>
      <w:rPr>
        <w:rFonts w:hint="default"/>
        <w:lang w:val="vi-VN"/>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8">
    <w:nsid w:val="191B6002"/>
    <w:multiLevelType w:val="multilevel"/>
    <w:tmpl w:val="DBAC0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B62D5F"/>
    <w:multiLevelType w:val="hybridMultilevel"/>
    <w:tmpl w:val="71E28EA8"/>
    <w:lvl w:ilvl="0" w:tplc="8796F736">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10E3C14"/>
    <w:multiLevelType w:val="hybridMultilevel"/>
    <w:tmpl w:val="361084F4"/>
    <w:lvl w:ilvl="0" w:tplc="0CA47282">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1">
    <w:nsid w:val="23FD5281"/>
    <w:multiLevelType w:val="hybridMultilevel"/>
    <w:tmpl w:val="C204A09E"/>
    <w:lvl w:ilvl="0" w:tplc="77F6AE72">
      <w:start w:val="1"/>
      <w:numFmt w:val="bullet"/>
      <w:lvlText w:val=""/>
      <w:lvlJc w:val="left"/>
      <w:pPr>
        <w:tabs>
          <w:tab w:val="num" w:pos="720"/>
        </w:tabs>
        <w:ind w:left="720" w:hanging="360"/>
      </w:pPr>
      <w:rPr>
        <w:rFonts w:ascii="Wingdings" w:hAnsi="Wingdings" w:hint="default"/>
      </w:rPr>
    </w:lvl>
    <w:lvl w:ilvl="1" w:tplc="EE2E1C1E" w:tentative="1">
      <w:start w:val="1"/>
      <w:numFmt w:val="bullet"/>
      <w:lvlText w:val=""/>
      <w:lvlJc w:val="left"/>
      <w:pPr>
        <w:tabs>
          <w:tab w:val="num" w:pos="1440"/>
        </w:tabs>
        <w:ind w:left="1440" w:hanging="360"/>
      </w:pPr>
      <w:rPr>
        <w:rFonts w:ascii="Wingdings" w:hAnsi="Wingdings" w:hint="default"/>
      </w:rPr>
    </w:lvl>
    <w:lvl w:ilvl="2" w:tplc="1968FD66" w:tentative="1">
      <w:start w:val="1"/>
      <w:numFmt w:val="bullet"/>
      <w:lvlText w:val=""/>
      <w:lvlJc w:val="left"/>
      <w:pPr>
        <w:tabs>
          <w:tab w:val="num" w:pos="2160"/>
        </w:tabs>
        <w:ind w:left="2160" w:hanging="360"/>
      </w:pPr>
      <w:rPr>
        <w:rFonts w:ascii="Wingdings" w:hAnsi="Wingdings" w:hint="default"/>
      </w:rPr>
    </w:lvl>
    <w:lvl w:ilvl="3" w:tplc="B790AA92" w:tentative="1">
      <w:start w:val="1"/>
      <w:numFmt w:val="bullet"/>
      <w:lvlText w:val=""/>
      <w:lvlJc w:val="left"/>
      <w:pPr>
        <w:tabs>
          <w:tab w:val="num" w:pos="2880"/>
        </w:tabs>
        <w:ind w:left="2880" w:hanging="360"/>
      </w:pPr>
      <w:rPr>
        <w:rFonts w:ascii="Wingdings" w:hAnsi="Wingdings" w:hint="default"/>
      </w:rPr>
    </w:lvl>
    <w:lvl w:ilvl="4" w:tplc="182253D0" w:tentative="1">
      <w:start w:val="1"/>
      <w:numFmt w:val="bullet"/>
      <w:lvlText w:val=""/>
      <w:lvlJc w:val="left"/>
      <w:pPr>
        <w:tabs>
          <w:tab w:val="num" w:pos="3600"/>
        </w:tabs>
        <w:ind w:left="3600" w:hanging="360"/>
      </w:pPr>
      <w:rPr>
        <w:rFonts w:ascii="Wingdings" w:hAnsi="Wingdings" w:hint="default"/>
      </w:rPr>
    </w:lvl>
    <w:lvl w:ilvl="5" w:tplc="C5D4E6BC" w:tentative="1">
      <w:start w:val="1"/>
      <w:numFmt w:val="bullet"/>
      <w:lvlText w:val=""/>
      <w:lvlJc w:val="left"/>
      <w:pPr>
        <w:tabs>
          <w:tab w:val="num" w:pos="4320"/>
        </w:tabs>
        <w:ind w:left="4320" w:hanging="360"/>
      </w:pPr>
      <w:rPr>
        <w:rFonts w:ascii="Wingdings" w:hAnsi="Wingdings" w:hint="default"/>
      </w:rPr>
    </w:lvl>
    <w:lvl w:ilvl="6" w:tplc="473E65AC" w:tentative="1">
      <w:start w:val="1"/>
      <w:numFmt w:val="bullet"/>
      <w:lvlText w:val=""/>
      <w:lvlJc w:val="left"/>
      <w:pPr>
        <w:tabs>
          <w:tab w:val="num" w:pos="5040"/>
        </w:tabs>
        <w:ind w:left="5040" w:hanging="360"/>
      </w:pPr>
      <w:rPr>
        <w:rFonts w:ascii="Wingdings" w:hAnsi="Wingdings" w:hint="default"/>
      </w:rPr>
    </w:lvl>
    <w:lvl w:ilvl="7" w:tplc="F96AFBF8" w:tentative="1">
      <w:start w:val="1"/>
      <w:numFmt w:val="bullet"/>
      <w:lvlText w:val=""/>
      <w:lvlJc w:val="left"/>
      <w:pPr>
        <w:tabs>
          <w:tab w:val="num" w:pos="5760"/>
        </w:tabs>
        <w:ind w:left="5760" w:hanging="360"/>
      </w:pPr>
      <w:rPr>
        <w:rFonts w:ascii="Wingdings" w:hAnsi="Wingdings" w:hint="default"/>
      </w:rPr>
    </w:lvl>
    <w:lvl w:ilvl="8" w:tplc="EEACFD16" w:tentative="1">
      <w:start w:val="1"/>
      <w:numFmt w:val="bullet"/>
      <w:lvlText w:val=""/>
      <w:lvlJc w:val="left"/>
      <w:pPr>
        <w:tabs>
          <w:tab w:val="num" w:pos="6480"/>
        </w:tabs>
        <w:ind w:left="6480" w:hanging="360"/>
      </w:pPr>
      <w:rPr>
        <w:rFonts w:ascii="Wingdings" w:hAnsi="Wingdings" w:hint="default"/>
      </w:rPr>
    </w:lvl>
  </w:abstractNum>
  <w:abstractNum w:abstractNumId="12">
    <w:nsid w:val="27C02B05"/>
    <w:multiLevelType w:val="hybridMultilevel"/>
    <w:tmpl w:val="0FB4D880"/>
    <w:lvl w:ilvl="0" w:tplc="0CA47282">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nsid w:val="2F54590C"/>
    <w:multiLevelType w:val="hybridMultilevel"/>
    <w:tmpl w:val="DC24E92C"/>
    <w:lvl w:ilvl="0" w:tplc="F71C9EB8">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6B36B3"/>
    <w:multiLevelType w:val="hybridMultilevel"/>
    <w:tmpl w:val="69C0800E"/>
    <w:lvl w:ilvl="0" w:tplc="0CA47282">
      <w:start w:val="1"/>
      <w:numFmt w:val="bullet"/>
      <w:lvlText w:val=""/>
      <w:lvlJc w:val="left"/>
      <w:pPr>
        <w:tabs>
          <w:tab w:val="num" w:pos="720"/>
        </w:tabs>
        <w:ind w:left="720" w:hanging="360"/>
      </w:pPr>
      <w:rPr>
        <w:rFonts w:ascii="Wingdings" w:hAnsi="Wingdings" w:hint="default"/>
      </w:rPr>
    </w:lvl>
    <w:lvl w:ilvl="1" w:tplc="47DADFF2" w:tentative="1">
      <w:start w:val="1"/>
      <w:numFmt w:val="bullet"/>
      <w:lvlText w:val=""/>
      <w:lvlJc w:val="left"/>
      <w:pPr>
        <w:tabs>
          <w:tab w:val="num" w:pos="1440"/>
        </w:tabs>
        <w:ind w:left="1440" w:hanging="360"/>
      </w:pPr>
      <w:rPr>
        <w:rFonts w:ascii="Wingdings" w:hAnsi="Wingdings" w:hint="default"/>
      </w:rPr>
    </w:lvl>
    <w:lvl w:ilvl="2" w:tplc="D3980CAA" w:tentative="1">
      <w:start w:val="1"/>
      <w:numFmt w:val="bullet"/>
      <w:lvlText w:val=""/>
      <w:lvlJc w:val="left"/>
      <w:pPr>
        <w:tabs>
          <w:tab w:val="num" w:pos="2160"/>
        </w:tabs>
        <w:ind w:left="2160" w:hanging="360"/>
      </w:pPr>
      <w:rPr>
        <w:rFonts w:ascii="Wingdings" w:hAnsi="Wingdings" w:hint="default"/>
      </w:rPr>
    </w:lvl>
    <w:lvl w:ilvl="3" w:tplc="3E86239C" w:tentative="1">
      <w:start w:val="1"/>
      <w:numFmt w:val="bullet"/>
      <w:lvlText w:val=""/>
      <w:lvlJc w:val="left"/>
      <w:pPr>
        <w:tabs>
          <w:tab w:val="num" w:pos="2880"/>
        </w:tabs>
        <w:ind w:left="2880" w:hanging="360"/>
      </w:pPr>
      <w:rPr>
        <w:rFonts w:ascii="Wingdings" w:hAnsi="Wingdings" w:hint="default"/>
      </w:rPr>
    </w:lvl>
    <w:lvl w:ilvl="4" w:tplc="6466147A" w:tentative="1">
      <w:start w:val="1"/>
      <w:numFmt w:val="bullet"/>
      <w:lvlText w:val=""/>
      <w:lvlJc w:val="left"/>
      <w:pPr>
        <w:tabs>
          <w:tab w:val="num" w:pos="3600"/>
        </w:tabs>
        <w:ind w:left="3600" w:hanging="360"/>
      </w:pPr>
      <w:rPr>
        <w:rFonts w:ascii="Wingdings" w:hAnsi="Wingdings" w:hint="default"/>
      </w:rPr>
    </w:lvl>
    <w:lvl w:ilvl="5" w:tplc="11E6EFFC" w:tentative="1">
      <w:start w:val="1"/>
      <w:numFmt w:val="bullet"/>
      <w:lvlText w:val=""/>
      <w:lvlJc w:val="left"/>
      <w:pPr>
        <w:tabs>
          <w:tab w:val="num" w:pos="4320"/>
        </w:tabs>
        <w:ind w:left="4320" w:hanging="360"/>
      </w:pPr>
      <w:rPr>
        <w:rFonts w:ascii="Wingdings" w:hAnsi="Wingdings" w:hint="default"/>
      </w:rPr>
    </w:lvl>
    <w:lvl w:ilvl="6" w:tplc="4FA61230" w:tentative="1">
      <w:start w:val="1"/>
      <w:numFmt w:val="bullet"/>
      <w:lvlText w:val=""/>
      <w:lvlJc w:val="left"/>
      <w:pPr>
        <w:tabs>
          <w:tab w:val="num" w:pos="5040"/>
        </w:tabs>
        <w:ind w:left="5040" w:hanging="360"/>
      </w:pPr>
      <w:rPr>
        <w:rFonts w:ascii="Wingdings" w:hAnsi="Wingdings" w:hint="default"/>
      </w:rPr>
    </w:lvl>
    <w:lvl w:ilvl="7" w:tplc="0D3E68FA" w:tentative="1">
      <w:start w:val="1"/>
      <w:numFmt w:val="bullet"/>
      <w:lvlText w:val=""/>
      <w:lvlJc w:val="left"/>
      <w:pPr>
        <w:tabs>
          <w:tab w:val="num" w:pos="5760"/>
        </w:tabs>
        <w:ind w:left="5760" w:hanging="360"/>
      </w:pPr>
      <w:rPr>
        <w:rFonts w:ascii="Wingdings" w:hAnsi="Wingdings" w:hint="default"/>
      </w:rPr>
    </w:lvl>
    <w:lvl w:ilvl="8" w:tplc="B1C66784" w:tentative="1">
      <w:start w:val="1"/>
      <w:numFmt w:val="bullet"/>
      <w:lvlText w:val=""/>
      <w:lvlJc w:val="left"/>
      <w:pPr>
        <w:tabs>
          <w:tab w:val="num" w:pos="6480"/>
        </w:tabs>
        <w:ind w:left="6480" w:hanging="360"/>
      </w:pPr>
      <w:rPr>
        <w:rFonts w:ascii="Wingdings" w:hAnsi="Wingdings" w:hint="default"/>
      </w:rPr>
    </w:lvl>
  </w:abstractNum>
  <w:abstractNum w:abstractNumId="15">
    <w:nsid w:val="3407246F"/>
    <w:multiLevelType w:val="multilevel"/>
    <w:tmpl w:val="C8EA7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4170862"/>
    <w:multiLevelType w:val="multilevel"/>
    <w:tmpl w:val="AD26F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CD36E4"/>
    <w:multiLevelType w:val="hybridMultilevel"/>
    <w:tmpl w:val="7C86BD88"/>
    <w:lvl w:ilvl="0" w:tplc="0848249A">
      <w:start w:val="2"/>
      <w:numFmt w:val="bullet"/>
      <w:lvlText w:val="-"/>
      <w:lvlJc w:val="left"/>
      <w:pPr>
        <w:ind w:left="927" w:hanging="360"/>
      </w:pPr>
      <w:rPr>
        <w:rFonts w:ascii="Times New Roman" w:eastAsiaTheme="minorHAnsi"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nsid w:val="375747E9"/>
    <w:multiLevelType w:val="multilevel"/>
    <w:tmpl w:val="DC506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B02157"/>
    <w:multiLevelType w:val="hybridMultilevel"/>
    <w:tmpl w:val="8A322606"/>
    <w:lvl w:ilvl="0" w:tplc="042A0009">
      <w:start w:val="1"/>
      <w:numFmt w:val="bullet"/>
      <w:lvlText w:val=""/>
      <w:lvlJc w:val="left"/>
      <w:pPr>
        <w:ind w:left="1155" w:hanging="360"/>
      </w:pPr>
      <w:rPr>
        <w:rFonts w:ascii="Wingdings" w:hAnsi="Wingdings" w:hint="default"/>
      </w:rPr>
    </w:lvl>
    <w:lvl w:ilvl="1" w:tplc="042A0003" w:tentative="1">
      <w:start w:val="1"/>
      <w:numFmt w:val="bullet"/>
      <w:lvlText w:val="o"/>
      <w:lvlJc w:val="left"/>
      <w:pPr>
        <w:ind w:left="1875" w:hanging="360"/>
      </w:pPr>
      <w:rPr>
        <w:rFonts w:ascii="Courier New" w:hAnsi="Courier New" w:cs="Courier New" w:hint="default"/>
      </w:rPr>
    </w:lvl>
    <w:lvl w:ilvl="2" w:tplc="042A0005" w:tentative="1">
      <w:start w:val="1"/>
      <w:numFmt w:val="bullet"/>
      <w:lvlText w:val=""/>
      <w:lvlJc w:val="left"/>
      <w:pPr>
        <w:ind w:left="2595" w:hanging="360"/>
      </w:pPr>
      <w:rPr>
        <w:rFonts w:ascii="Wingdings" w:hAnsi="Wingdings" w:hint="default"/>
      </w:rPr>
    </w:lvl>
    <w:lvl w:ilvl="3" w:tplc="042A0001" w:tentative="1">
      <w:start w:val="1"/>
      <w:numFmt w:val="bullet"/>
      <w:lvlText w:val=""/>
      <w:lvlJc w:val="left"/>
      <w:pPr>
        <w:ind w:left="3315" w:hanging="360"/>
      </w:pPr>
      <w:rPr>
        <w:rFonts w:ascii="Symbol" w:hAnsi="Symbol" w:hint="default"/>
      </w:rPr>
    </w:lvl>
    <w:lvl w:ilvl="4" w:tplc="042A0003" w:tentative="1">
      <w:start w:val="1"/>
      <w:numFmt w:val="bullet"/>
      <w:lvlText w:val="o"/>
      <w:lvlJc w:val="left"/>
      <w:pPr>
        <w:ind w:left="4035" w:hanging="360"/>
      </w:pPr>
      <w:rPr>
        <w:rFonts w:ascii="Courier New" w:hAnsi="Courier New" w:cs="Courier New" w:hint="default"/>
      </w:rPr>
    </w:lvl>
    <w:lvl w:ilvl="5" w:tplc="042A0005" w:tentative="1">
      <w:start w:val="1"/>
      <w:numFmt w:val="bullet"/>
      <w:lvlText w:val=""/>
      <w:lvlJc w:val="left"/>
      <w:pPr>
        <w:ind w:left="4755" w:hanging="360"/>
      </w:pPr>
      <w:rPr>
        <w:rFonts w:ascii="Wingdings" w:hAnsi="Wingdings" w:hint="default"/>
      </w:rPr>
    </w:lvl>
    <w:lvl w:ilvl="6" w:tplc="042A0001" w:tentative="1">
      <w:start w:val="1"/>
      <w:numFmt w:val="bullet"/>
      <w:lvlText w:val=""/>
      <w:lvlJc w:val="left"/>
      <w:pPr>
        <w:ind w:left="5475" w:hanging="360"/>
      </w:pPr>
      <w:rPr>
        <w:rFonts w:ascii="Symbol" w:hAnsi="Symbol" w:hint="default"/>
      </w:rPr>
    </w:lvl>
    <w:lvl w:ilvl="7" w:tplc="042A0003" w:tentative="1">
      <w:start w:val="1"/>
      <w:numFmt w:val="bullet"/>
      <w:lvlText w:val="o"/>
      <w:lvlJc w:val="left"/>
      <w:pPr>
        <w:ind w:left="6195" w:hanging="360"/>
      </w:pPr>
      <w:rPr>
        <w:rFonts w:ascii="Courier New" w:hAnsi="Courier New" w:cs="Courier New" w:hint="default"/>
      </w:rPr>
    </w:lvl>
    <w:lvl w:ilvl="8" w:tplc="042A0005" w:tentative="1">
      <w:start w:val="1"/>
      <w:numFmt w:val="bullet"/>
      <w:lvlText w:val=""/>
      <w:lvlJc w:val="left"/>
      <w:pPr>
        <w:ind w:left="6915" w:hanging="360"/>
      </w:pPr>
      <w:rPr>
        <w:rFonts w:ascii="Wingdings" w:hAnsi="Wingdings" w:hint="default"/>
      </w:rPr>
    </w:lvl>
  </w:abstractNum>
  <w:abstractNum w:abstractNumId="20">
    <w:nsid w:val="3C670B77"/>
    <w:multiLevelType w:val="hybridMultilevel"/>
    <w:tmpl w:val="CC28A2F6"/>
    <w:lvl w:ilvl="0" w:tplc="C9B25900">
      <w:start w:val="1"/>
      <w:numFmt w:val="decimal"/>
      <w:lvlText w:val="%1."/>
      <w:lvlJc w:val="left"/>
      <w:pPr>
        <w:ind w:left="435" w:hanging="360"/>
      </w:pPr>
      <w:rPr>
        <w:rFonts w:hint="default"/>
      </w:rPr>
    </w:lvl>
    <w:lvl w:ilvl="1" w:tplc="042A0019" w:tentative="1">
      <w:start w:val="1"/>
      <w:numFmt w:val="lowerLetter"/>
      <w:lvlText w:val="%2."/>
      <w:lvlJc w:val="left"/>
      <w:pPr>
        <w:ind w:left="1155" w:hanging="360"/>
      </w:pPr>
    </w:lvl>
    <w:lvl w:ilvl="2" w:tplc="042A001B" w:tentative="1">
      <w:start w:val="1"/>
      <w:numFmt w:val="lowerRoman"/>
      <w:lvlText w:val="%3."/>
      <w:lvlJc w:val="right"/>
      <w:pPr>
        <w:ind w:left="1875" w:hanging="180"/>
      </w:pPr>
    </w:lvl>
    <w:lvl w:ilvl="3" w:tplc="042A000F" w:tentative="1">
      <w:start w:val="1"/>
      <w:numFmt w:val="decimal"/>
      <w:lvlText w:val="%4."/>
      <w:lvlJc w:val="left"/>
      <w:pPr>
        <w:ind w:left="2595" w:hanging="360"/>
      </w:pPr>
    </w:lvl>
    <w:lvl w:ilvl="4" w:tplc="042A0019" w:tentative="1">
      <w:start w:val="1"/>
      <w:numFmt w:val="lowerLetter"/>
      <w:lvlText w:val="%5."/>
      <w:lvlJc w:val="left"/>
      <w:pPr>
        <w:ind w:left="3315" w:hanging="360"/>
      </w:pPr>
    </w:lvl>
    <w:lvl w:ilvl="5" w:tplc="042A001B" w:tentative="1">
      <w:start w:val="1"/>
      <w:numFmt w:val="lowerRoman"/>
      <w:lvlText w:val="%6."/>
      <w:lvlJc w:val="right"/>
      <w:pPr>
        <w:ind w:left="4035" w:hanging="180"/>
      </w:pPr>
    </w:lvl>
    <w:lvl w:ilvl="6" w:tplc="042A000F" w:tentative="1">
      <w:start w:val="1"/>
      <w:numFmt w:val="decimal"/>
      <w:lvlText w:val="%7."/>
      <w:lvlJc w:val="left"/>
      <w:pPr>
        <w:ind w:left="4755" w:hanging="360"/>
      </w:pPr>
    </w:lvl>
    <w:lvl w:ilvl="7" w:tplc="042A0019" w:tentative="1">
      <w:start w:val="1"/>
      <w:numFmt w:val="lowerLetter"/>
      <w:lvlText w:val="%8."/>
      <w:lvlJc w:val="left"/>
      <w:pPr>
        <w:ind w:left="5475" w:hanging="360"/>
      </w:pPr>
    </w:lvl>
    <w:lvl w:ilvl="8" w:tplc="042A001B" w:tentative="1">
      <w:start w:val="1"/>
      <w:numFmt w:val="lowerRoman"/>
      <w:lvlText w:val="%9."/>
      <w:lvlJc w:val="right"/>
      <w:pPr>
        <w:ind w:left="6195" w:hanging="180"/>
      </w:pPr>
    </w:lvl>
  </w:abstractNum>
  <w:abstractNum w:abstractNumId="21">
    <w:nsid w:val="3F3520DD"/>
    <w:multiLevelType w:val="hybridMultilevel"/>
    <w:tmpl w:val="1A464CDA"/>
    <w:lvl w:ilvl="0" w:tplc="782822DE">
      <w:start w:val="4"/>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40C33E78"/>
    <w:multiLevelType w:val="hybridMultilevel"/>
    <w:tmpl w:val="92543C4A"/>
    <w:lvl w:ilvl="0" w:tplc="A992E5C0">
      <w:start w:val="2"/>
      <w:numFmt w:val="bullet"/>
      <w:lvlText w:val="-"/>
      <w:lvlJc w:val="left"/>
      <w:pPr>
        <w:ind w:left="435" w:hanging="360"/>
      </w:pPr>
      <w:rPr>
        <w:rFonts w:ascii="Times New Roman" w:eastAsia="Calibri" w:hAnsi="Times New Roman" w:cs="Times New Roman" w:hint="default"/>
      </w:rPr>
    </w:lvl>
    <w:lvl w:ilvl="1" w:tplc="042A0003" w:tentative="1">
      <w:start w:val="1"/>
      <w:numFmt w:val="bullet"/>
      <w:lvlText w:val="o"/>
      <w:lvlJc w:val="left"/>
      <w:pPr>
        <w:ind w:left="1155" w:hanging="360"/>
      </w:pPr>
      <w:rPr>
        <w:rFonts w:ascii="Courier New" w:hAnsi="Courier New" w:cs="Courier New" w:hint="default"/>
      </w:rPr>
    </w:lvl>
    <w:lvl w:ilvl="2" w:tplc="042A0005">
      <w:start w:val="1"/>
      <w:numFmt w:val="bullet"/>
      <w:lvlText w:val=""/>
      <w:lvlJc w:val="left"/>
      <w:pPr>
        <w:ind w:left="1875" w:hanging="360"/>
      </w:pPr>
      <w:rPr>
        <w:rFonts w:ascii="Wingdings" w:hAnsi="Wingdings" w:hint="default"/>
      </w:rPr>
    </w:lvl>
    <w:lvl w:ilvl="3" w:tplc="042A0001" w:tentative="1">
      <w:start w:val="1"/>
      <w:numFmt w:val="bullet"/>
      <w:lvlText w:val=""/>
      <w:lvlJc w:val="left"/>
      <w:pPr>
        <w:ind w:left="2595" w:hanging="360"/>
      </w:pPr>
      <w:rPr>
        <w:rFonts w:ascii="Symbol" w:hAnsi="Symbol" w:hint="default"/>
      </w:rPr>
    </w:lvl>
    <w:lvl w:ilvl="4" w:tplc="042A0003" w:tentative="1">
      <w:start w:val="1"/>
      <w:numFmt w:val="bullet"/>
      <w:lvlText w:val="o"/>
      <w:lvlJc w:val="left"/>
      <w:pPr>
        <w:ind w:left="3315" w:hanging="360"/>
      </w:pPr>
      <w:rPr>
        <w:rFonts w:ascii="Courier New" w:hAnsi="Courier New" w:cs="Courier New" w:hint="default"/>
      </w:rPr>
    </w:lvl>
    <w:lvl w:ilvl="5" w:tplc="042A0005" w:tentative="1">
      <w:start w:val="1"/>
      <w:numFmt w:val="bullet"/>
      <w:lvlText w:val=""/>
      <w:lvlJc w:val="left"/>
      <w:pPr>
        <w:ind w:left="4035" w:hanging="360"/>
      </w:pPr>
      <w:rPr>
        <w:rFonts w:ascii="Wingdings" w:hAnsi="Wingdings" w:hint="default"/>
      </w:rPr>
    </w:lvl>
    <w:lvl w:ilvl="6" w:tplc="042A0001" w:tentative="1">
      <w:start w:val="1"/>
      <w:numFmt w:val="bullet"/>
      <w:lvlText w:val=""/>
      <w:lvlJc w:val="left"/>
      <w:pPr>
        <w:ind w:left="4755" w:hanging="360"/>
      </w:pPr>
      <w:rPr>
        <w:rFonts w:ascii="Symbol" w:hAnsi="Symbol" w:hint="default"/>
      </w:rPr>
    </w:lvl>
    <w:lvl w:ilvl="7" w:tplc="042A0003" w:tentative="1">
      <w:start w:val="1"/>
      <w:numFmt w:val="bullet"/>
      <w:lvlText w:val="o"/>
      <w:lvlJc w:val="left"/>
      <w:pPr>
        <w:ind w:left="5475" w:hanging="360"/>
      </w:pPr>
      <w:rPr>
        <w:rFonts w:ascii="Courier New" w:hAnsi="Courier New" w:cs="Courier New" w:hint="default"/>
      </w:rPr>
    </w:lvl>
    <w:lvl w:ilvl="8" w:tplc="042A0005" w:tentative="1">
      <w:start w:val="1"/>
      <w:numFmt w:val="bullet"/>
      <w:lvlText w:val=""/>
      <w:lvlJc w:val="left"/>
      <w:pPr>
        <w:ind w:left="6195" w:hanging="360"/>
      </w:pPr>
      <w:rPr>
        <w:rFonts w:ascii="Wingdings" w:hAnsi="Wingdings" w:hint="default"/>
      </w:rPr>
    </w:lvl>
  </w:abstractNum>
  <w:abstractNum w:abstractNumId="23">
    <w:nsid w:val="46CD5A61"/>
    <w:multiLevelType w:val="multilevel"/>
    <w:tmpl w:val="059C8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D21398"/>
    <w:multiLevelType w:val="multilevel"/>
    <w:tmpl w:val="A2B45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8A22C30"/>
    <w:multiLevelType w:val="multilevel"/>
    <w:tmpl w:val="F57E8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F16AC7"/>
    <w:multiLevelType w:val="hybridMultilevel"/>
    <w:tmpl w:val="5E4E2CE6"/>
    <w:lvl w:ilvl="0" w:tplc="E2EC32EE">
      <w:start w:val="1"/>
      <w:numFmt w:val="bullet"/>
      <w:lvlText w:val="-"/>
      <w:lvlJc w:val="left"/>
      <w:pPr>
        <w:ind w:left="720" w:hanging="360"/>
      </w:pPr>
      <w:rPr>
        <w:rFonts w:ascii="Times New Roman" w:eastAsia="Times New Roman" w:hAnsi="Times New Roman" w:cs="Times New Roman" w:hint="default"/>
        <w:color w:val="00000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54644104"/>
    <w:multiLevelType w:val="hybridMultilevel"/>
    <w:tmpl w:val="EE42F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58D5639"/>
    <w:multiLevelType w:val="multilevel"/>
    <w:tmpl w:val="159AF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DD5109A"/>
    <w:multiLevelType w:val="multilevel"/>
    <w:tmpl w:val="52E22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492862"/>
    <w:multiLevelType w:val="multilevel"/>
    <w:tmpl w:val="CEAC29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5D2837"/>
    <w:multiLevelType w:val="hybridMultilevel"/>
    <w:tmpl w:val="40A670F4"/>
    <w:lvl w:ilvl="0" w:tplc="B7CEF82C">
      <w:start w:val="1"/>
      <w:numFmt w:val="decimal"/>
      <w:lvlText w:val="%1."/>
      <w:lvlJc w:val="left"/>
      <w:pPr>
        <w:ind w:left="720" w:hanging="360"/>
      </w:pPr>
      <w:rPr>
        <w:rFonts w:hint="default"/>
        <w:color w:val="00800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61246C86"/>
    <w:multiLevelType w:val="hybridMultilevel"/>
    <w:tmpl w:val="3382822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6189181D"/>
    <w:multiLevelType w:val="multilevel"/>
    <w:tmpl w:val="73B67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657A14"/>
    <w:multiLevelType w:val="hybridMultilevel"/>
    <w:tmpl w:val="C74AD7F6"/>
    <w:lvl w:ilvl="0" w:tplc="2F4601C2">
      <w:start w:val="2"/>
      <w:numFmt w:val="bullet"/>
      <w:lvlText w:val="-"/>
      <w:lvlJc w:val="left"/>
      <w:pPr>
        <w:ind w:left="795" w:hanging="360"/>
      </w:pPr>
      <w:rPr>
        <w:rFonts w:ascii="Times New Roman" w:eastAsia="Calibri" w:hAnsi="Times New Roman" w:cs="Times New Roman" w:hint="default"/>
      </w:rPr>
    </w:lvl>
    <w:lvl w:ilvl="1" w:tplc="042A0003" w:tentative="1">
      <w:start w:val="1"/>
      <w:numFmt w:val="bullet"/>
      <w:lvlText w:val="o"/>
      <w:lvlJc w:val="left"/>
      <w:pPr>
        <w:ind w:left="1515" w:hanging="360"/>
      </w:pPr>
      <w:rPr>
        <w:rFonts w:ascii="Courier New" w:hAnsi="Courier New" w:cs="Courier New" w:hint="default"/>
      </w:rPr>
    </w:lvl>
    <w:lvl w:ilvl="2" w:tplc="042A0005">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5">
    <w:nsid w:val="62E07815"/>
    <w:multiLevelType w:val="multilevel"/>
    <w:tmpl w:val="10B0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B36154"/>
    <w:multiLevelType w:val="multilevel"/>
    <w:tmpl w:val="35324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C4342B"/>
    <w:multiLevelType w:val="hybridMultilevel"/>
    <w:tmpl w:val="38CC63CE"/>
    <w:lvl w:ilvl="0" w:tplc="F97CB1A8">
      <w:numFmt w:val="bullet"/>
      <w:lvlText w:val="-"/>
      <w:lvlJc w:val="left"/>
      <w:pPr>
        <w:tabs>
          <w:tab w:val="num" w:pos="720"/>
        </w:tabs>
        <w:ind w:left="720" w:hanging="360"/>
      </w:pPr>
      <w:rPr>
        <w:rFonts w:ascii="Times New Roman" w:eastAsia="Times New Roman" w:hAnsi="Times New Roman" w:cs="Times New Roman" w:hint="default"/>
      </w:rPr>
    </w:lvl>
    <w:lvl w:ilvl="1" w:tplc="2F1E110C" w:tentative="1">
      <w:start w:val="1"/>
      <w:numFmt w:val="bullet"/>
      <w:lvlText w:val="•"/>
      <w:lvlJc w:val="left"/>
      <w:pPr>
        <w:tabs>
          <w:tab w:val="num" w:pos="1440"/>
        </w:tabs>
        <w:ind w:left="1440" w:hanging="360"/>
      </w:pPr>
      <w:rPr>
        <w:rFonts w:ascii="Arial" w:hAnsi="Arial" w:hint="default"/>
      </w:rPr>
    </w:lvl>
    <w:lvl w:ilvl="2" w:tplc="4288C1A6" w:tentative="1">
      <w:start w:val="1"/>
      <w:numFmt w:val="bullet"/>
      <w:lvlText w:val="•"/>
      <w:lvlJc w:val="left"/>
      <w:pPr>
        <w:tabs>
          <w:tab w:val="num" w:pos="2160"/>
        </w:tabs>
        <w:ind w:left="2160" w:hanging="360"/>
      </w:pPr>
      <w:rPr>
        <w:rFonts w:ascii="Arial" w:hAnsi="Arial" w:hint="default"/>
      </w:rPr>
    </w:lvl>
    <w:lvl w:ilvl="3" w:tplc="A680E794" w:tentative="1">
      <w:start w:val="1"/>
      <w:numFmt w:val="bullet"/>
      <w:lvlText w:val="•"/>
      <w:lvlJc w:val="left"/>
      <w:pPr>
        <w:tabs>
          <w:tab w:val="num" w:pos="2880"/>
        </w:tabs>
        <w:ind w:left="2880" w:hanging="360"/>
      </w:pPr>
      <w:rPr>
        <w:rFonts w:ascii="Arial" w:hAnsi="Arial" w:hint="default"/>
      </w:rPr>
    </w:lvl>
    <w:lvl w:ilvl="4" w:tplc="96721868" w:tentative="1">
      <w:start w:val="1"/>
      <w:numFmt w:val="bullet"/>
      <w:lvlText w:val="•"/>
      <w:lvlJc w:val="left"/>
      <w:pPr>
        <w:tabs>
          <w:tab w:val="num" w:pos="3600"/>
        </w:tabs>
        <w:ind w:left="3600" w:hanging="360"/>
      </w:pPr>
      <w:rPr>
        <w:rFonts w:ascii="Arial" w:hAnsi="Arial" w:hint="default"/>
      </w:rPr>
    </w:lvl>
    <w:lvl w:ilvl="5" w:tplc="C882C9F8" w:tentative="1">
      <w:start w:val="1"/>
      <w:numFmt w:val="bullet"/>
      <w:lvlText w:val="•"/>
      <w:lvlJc w:val="left"/>
      <w:pPr>
        <w:tabs>
          <w:tab w:val="num" w:pos="4320"/>
        </w:tabs>
        <w:ind w:left="4320" w:hanging="360"/>
      </w:pPr>
      <w:rPr>
        <w:rFonts w:ascii="Arial" w:hAnsi="Arial" w:hint="default"/>
      </w:rPr>
    </w:lvl>
    <w:lvl w:ilvl="6" w:tplc="B6964BBE" w:tentative="1">
      <w:start w:val="1"/>
      <w:numFmt w:val="bullet"/>
      <w:lvlText w:val="•"/>
      <w:lvlJc w:val="left"/>
      <w:pPr>
        <w:tabs>
          <w:tab w:val="num" w:pos="5040"/>
        </w:tabs>
        <w:ind w:left="5040" w:hanging="360"/>
      </w:pPr>
      <w:rPr>
        <w:rFonts w:ascii="Arial" w:hAnsi="Arial" w:hint="default"/>
      </w:rPr>
    </w:lvl>
    <w:lvl w:ilvl="7" w:tplc="4E46419A" w:tentative="1">
      <w:start w:val="1"/>
      <w:numFmt w:val="bullet"/>
      <w:lvlText w:val="•"/>
      <w:lvlJc w:val="left"/>
      <w:pPr>
        <w:tabs>
          <w:tab w:val="num" w:pos="5760"/>
        </w:tabs>
        <w:ind w:left="5760" w:hanging="360"/>
      </w:pPr>
      <w:rPr>
        <w:rFonts w:ascii="Arial" w:hAnsi="Arial" w:hint="default"/>
      </w:rPr>
    </w:lvl>
    <w:lvl w:ilvl="8" w:tplc="3F6EDA94" w:tentative="1">
      <w:start w:val="1"/>
      <w:numFmt w:val="bullet"/>
      <w:lvlText w:val="•"/>
      <w:lvlJc w:val="left"/>
      <w:pPr>
        <w:tabs>
          <w:tab w:val="num" w:pos="6480"/>
        </w:tabs>
        <w:ind w:left="6480" w:hanging="360"/>
      </w:pPr>
      <w:rPr>
        <w:rFonts w:ascii="Arial" w:hAnsi="Arial" w:hint="default"/>
      </w:rPr>
    </w:lvl>
  </w:abstractNum>
  <w:abstractNum w:abstractNumId="38">
    <w:nsid w:val="6E6A1922"/>
    <w:multiLevelType w:val="hybridMultilevel"/>
    <w:tmpl w:val="C090C8F0"/>
    <w:lvl w:ilvl="0" w:tplc="57780002">
      <w:start w:val="1"/>
      <w:numFmt w:val="bullet"/>
      <w:lvlText w:val=""/>
      <w:lvlJc w:val="left"/>
      <w:pPr>
        <w:tabs>
          <w:tab w:val="num" w:pos="720"/>
        </w:tabs>
        <w:ind w:left="720" w:hanging="360"/>
      </w:pPr>
      <w:rPr>
        <w:rFonts w:ascii="Wingdings" w:hAnsi="Wingdings" w:hint="default"/>
      </w:rPr>
    </w:lvl>
    <w:lvl w:ilvl="1" w:tplc="A53C8E80" w:tentative="1">
      <w:start w:val="1"/>
      <w:numFmt w:val="bullet"/>
      <w:lvlText w:val=""/>
      <w:lvlJc w:val="left"/>
      <w:pPr>
        <w:tabs>
          <w:tab w:val="num" w:pos="1440"/>
        </w:tabs>
        <w:ind w:left="1440" w:hanging="360"/>
      </w:pPr>
      <w:rPr>
        <w:rFonts w:ascii="Wingdings" w:hAnsi="Wingdings" w:hint="default"/>
      </w:rPr>
    </w:lvl>
    <w:lvl w:ilvl="2" w:tplc="43C8A1EA" w:tentative="1">
      <w:start w:val="1"/>
      <w:numFmt w:val="bullet"/>
      <w:lvlText w:val=""/>
      <w:lvlJc w:val="left"/>
      <w:pPr>
        <w:tabs>
          <w:tab w:val="num" w:pos="2160"/>
        </w:tabs>
        <w:ind w:left="2160" w:hanging="360"/>
      </w:pPr>
      <w:rPr>
        <w:rFonts w:ascii="Wingdings" w:hAnsi="Wingdings" w:hint="default"/>
      </w:rPr>
    </w:lvl>
    <w:lvl w:ilvl="3" w:tplc="20A6F350" w:tentative="1">
      <w:start w:val="1"/>
      <w:numFmt w:val="bullet"/>
      <w:lvlText w:val=""/>
      <w:lvlJc w:val="left"/>
      <w:pPr>
        <w:tabs>
          <w:tab w:val="num" w:pos="2880"/>
        </w:tabs>
        <w:ind w:left="2880" w:hanging="360"/>
      </w:pPr>
      <w:rPr>
        <w:rFonts w:ascii="Wingdings" w:hAnsi="Wingdings" w:hint="default"/>
      </w:rPr>
    </w:lvl>
    <w:lvl w:ilvl="4" w:tplc="D676FD42" w:tentative="1">
      <w:start w:val="1"/>
      <w:numFmt w:val="bullet"/>
      <w:lvlText w:val=""/>
      <w:lvlJc w:val="left"/>
      <w:pPr>
        <w:tabs>
          <w:tab w:val="num" w:pos="3600"/>
        </w:tabs>
        <w:ind w:left="3600" w:hanging="360"/>
      </w:pPr>
      <w:rPr>
        <w:rFonts w:ascii="Wingdings" w:hAnsi="Wingdings" w:hint="default"/>
      </w:rPr>
    </w:lvl>
    <w:lvl w:ilvl="5" w:tplc="8D0EE2D0" w:tentative="1">
      <w:start w:val="1"/>
      <w:numFmt w:val="bullet"/>
      <w:lvlText w:val=""/>
      <w:lvlJc w:val="left"/>
      <w:pPr>
        <w:tabs>
          <w:tab w:val="num" w:pos="4320"/>
        </w:tabs>
        <w:ind w:left="4320" w:hanging="360"/>
      </w:pPr>
      <w:rPr>
        <w:rFonts w:ascii="Wingdings" w:hAnsi="Wingdings" w:hint="default"/>
      </w:rPr>
    </w:lvl>
    <w:lvl w:ilvl="6" w:tplc="DD2EA6D2" w:tentative="1">
      <w:start w:val="1"/>
      <w:numFmt w:val="bullet"/>
      <w:lvlText w:val=""/>
      <w:lvlJc w:val="left"/>
      <w:pPr>
        <w:tabs>
          <w:tab w:val="num" w:pos="5040"/>
        </w:tabs>
        <w:ind w:left="5040" w:hanging="360"/>
      </w:pPr>
      <w:rPr>
        <w:rFonts w:ascii="Wingdings" w:hAnsi="Wingdings" w:hint="default"/>
      </w:rPr>
    </w:lvl>
    <w:lvl w:ilvl="7" w:tplc="3E2C8F44" w:tentative="1">
      <w:start w:val="1"/>
      <w:numFmt w:val="bullet"/>
      <w:lvlText w:val=""/>
      <w:lvlJc w:val="left"/>
      <w:pPr>
        <w:tabs>
          <w:tab w:val="num" w:pos="5760"/>
        </w:tabs>
        <w:ind w:left="5760" w:hanging="360"/>
      </w:pPr>
      <w:rPr>
        <w:rFonts w:ascii="Wingdings" w:hAnsi="Wingdings" w:hint="default"/>
      </w:rPr>
    </w:lvl>
    <w:lvl w:ilvl="8" w:tplc="C546B05E" w:tentative="1">
      <w:start w:val="1"/>
      <w:numFmt w:val="bullet"/>
      <w:lvlText w:val=""/>
      <w:lvlJc w:val="left"/>
      <w:pPr>
        <w:tabs>
          <w:tab w:val="num" w:pos="6480"/>
        </w:tabs>
        <w:ind w:left="6480" w:hanging="360"/>
      </w:pPr>
      <w:rPr>
        <w:rFonts w:ascii="Wingdings" w:hAnsi="Wingdings" w:hint="default"/>
      </w:rPr>
    </w:lvl>
  </w:abstractNum>
  <w:abstractNum w:abstractNumId="39">
    <w:nsid w:val="70111205"/>
    <w:multiLevelType w:val="hybridMultilevel"/>
    <w:tmpl w:val="CAB6297A"/>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720F66C0"/>
    <w:multiLevelType w:val="multilevel"/>
    <w:tmpl w:val="33FC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2EC1DCE"/>
    <w:multiLevelType w:val="hybridMultilevel"/>
    <w:tmpl w:val="7CDC8270"/>
    <w:lvl w:ilvl="0" w:tplc="B1F6CE28">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731D6D52"/>
    <w:multiLevelType w:val="hybridMultilevel"/>
    <w:tmpl w:val="43743408"/>
    <w:lvl w:ilvl="0" w:tplc="679A0B6A">
      <w:start w:val="1"/>
      <w:numFmt w:val="bullet"/>
      <w:lvlText w:val=""/>
      <w:lvlJc w:val="left"/>
      <w:pPr>
        <w:tabs>
          <w:tab w:val="num" w:pos="720"/>
        </w:tabs>
        <w:ind w:left="720" w:hanging="360"/>
      </w:pPr>
      <w:rPr>
        <w:rFonts w:ascii="Wingdings" w:hAnsi="Wingdings" w:hint="default"/>
      </w:rPr>
    </w:lvl>
    <w:lvl w:ilvl="1" w:tplc="3E7EF304" w:tentative="1">
      <w:start w:val="1"/>
      <w:numFmt w:val="bullet"/>
      <w:lvlText w:val=""/>
      <w:lvlJc w:val="left"/>
      <w:pPr>
        <w:tabs>
          <w:tab w:val="num" w:pos="1440"/>
        </w:tabs>
        <w:ind w:left="1440" w:hanging="360"/>
      </w:pPr>
      <w:rPr>
        <w:rFonts w:ascii="Wingdings" w:hAnsi="Wingdings" w:hint="default"/>
      </w:rPr>
    </w:lvl>
    <w:lvl w:ilvl="2" w:tplc="79D07BB8" w:tentative="1">
      <w:start w:val="1"/>
      <w:numFmt w:val="bullet"/>
      <w:lvlText w:val=""/>
      <w:lvlJc w:val="left"/>
      <w:pPr>
        <w:tabs>
          <w:tab w:val="num" w:pos="2160"/>
        </w:tabs>
        <w:ind w:left="2160" w:hanging="360"/>
      </w:pPr>
      <w:rPr>
        <w:rFonts w:ascii="Wingdings" w:hAnsi="Wingdings" w:hint="default"/>
      </w:rPr>
    </w:lvl>
    <w:lvl w:ilvl="3" w:tplc="A89ACE82" w:tentative="1">
      <w:start w:val="1"/>
      <w:numFmt w:val="bullet"/>
      <w:lvlText w:val=""/>
      <w:lvlJc w:val="left"/>
      <w:pPr>
        <w:tabs>
          <w:tab w:val="num" w:pos="2880"/>
        </w:tabs>
        <w:ind w:left="2880" w:hanging="360"/>
      </w:pPr>
      <w:rPr>
        <w:rFonts w:ascii="Wingdings" w:hAnsi="Wingdings" w:hint="default"/>
      </w:rPr>
    </w:lvl>
    <w:lvl w:ilvl="4" w:tplc="F5BA8D6C" w:tentative="1">
      <w:start w:val="1"/>
      <w:numFmt w:val="bullet"/>
      <w:lvlText w:val=""/>
      <w:lvlJc w:val="left"/>
      <w:pPr>
        <w:tabs>
          <w:tab w:val="num" w:pos="3600"/>
        </w:tabs>
        <w:ind w:left="3600" w:hanging="360"/>
      </w:pPr>
      <w:rPr>
        <w:rFonts w:ascii="Wingdings" w:hAnsi="Wingdings" w:hint="default"/>
      </w:rPr>
    </w:lvl>
    <w:lvl w:ilvl="5" w:tplc="D9EA73E0" w:tentative="1">
      <w:start w:val="1"/>
      <w:numFmt w:val="bullet"/>
      <w:lvlText w:val=""/>
      <w:lvlJc w:val="left"/>
      <w:pPr>
        <w:tabs>
          <w:tab w:val="num" w:pos="4320"/>
        </w:tabs>
        <w:ind w:left="4320" w:hanging="360"/>
      </w:pPr>
      <w:rPr>
        <w:rFonts w:ascii="Wingdings" w:hAnsi="Wingdings" w:hint="default"/>
      </w:rPr>
    </w:lvl>
    <w:lvl w:ilvl="6" w:tplc="C4081F98" w:tentative="1">
      <w:start w:val="1"/>
      <w:numFmt w:val="bullet"/>
      <w:lvlText w:val=""/>
      <w:lvlJc w:val="left"/>
      <w:pPr>
        <w:tabs>
          <w:tab w:val="num" w:pos="5040"/>
        </w:tabs>
        <w:ind w:left="5040" w:hanging="360"/>
      </w:pPr>
      <w:rPr>
        <w:rFonts w:ascii="Wingdings" w:hAnsi="Wingdings" w:hint="default"/>
      </w:rPr>
    </w:lvl>
    <w:lvl w:ilvl="7" w:tplc="8B4A4218" w:tentative="1">
      <w:start w:val="1"/>
      <w:numFmt w:val="bullet"/>
      <w:lvlText w:val=""/>
      <w:lvlJc w:val="left"/>
      <w:pPr>
        <w:tabs>
          <w:tab w:val="num" w:pos="5760"/>
        </w:tabs>
        <w:ind w:left="5760" w:hanging="360"/>
      </w:pPr>
      <w:rPr>
        <w:rFonts w:ascii="Wingdings" w:hAnsi="Wingdings" w:hint="default"/>
      </w:rPr>
    </w:lvl>
    <w:lvl w:ilvl="8" w:tplc="19BEEFDE" w:tentative="1">
      <w:start w:val="1"/>
      <w:numFmt w:val="bullet"/>
      <w:lvlText w:val=""/>
      <w:lvlJc w:val="left"/>
      <w:pPr>
        <w:tabs>
          <w:tab w:val="num" w:pos="6480"/>
        </w:tabs>
        <w:ind w:left="6480" w:hanging="360"/>
      </w:pPr>
      <w:rPr>
        <w:rFonts w:ascii="Wingdings" w:hAnsi="Wingdings" w:hint="default"/>
      </w:rPr>
    </w:lvl>
  </w:abstractNum>
  <w:abstractNum w:abstractNumId="43">
    <w:nsid w:val="7CDF4B66"/>
    <w:multiLevelType w:val="hybridMultilevel"/>
    <w:tmpl w:val="69BE2924"/>
    <w:lvl w:ilvl="0" w:tplc="B4104C02">
      <w:start w:val="2"/>
      <w:numFmt w:val="bullet"/>
      <w:lvlText w:val="-"/>
      <w:lvlJc w:val="left"/>
      <w:pPr>
        <w:ind w:left="795" w:hanging="360"/>
      </w:pPr>
      <w:rPr>
        <w:rFonts w:ascii="Times New Roman" w:eastAsia="Calibri" w:hAnsi="Times New Roman" w:cs="Times New Roman" w:hint="default"/>
      </w:rPr>
    </w:lvl>
    <w:lvl w:ilvl="1" w:tplc="042A0003" w:tentative="1">
      <w:start w:val="1"/>
      <w:numFmt w:val="bullet"/>
      <w:lvlText w:val="o"/>
      <w:lvlJc w:val="left"/>
      <w:pPr>
        <w:ind w:left="1515" w:hanging="360"/>
      </w:pPr>
      <w:rPr>
        <w:rFonts w:ascii="Courier New" w:hAnsi="Courier New" w:cs="Courier New" w:hint="default"/>
      </w:rPr>
    </w:lvl>
    <w:lvl w:ilvl="2" w:tplc="042A0005">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44">
    <w:nsid w:val="7E886E54"/>
    <w:multiLevelType w:val="multilevel"/>
    <w:tmpl w:val="B59A4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2A5583"/>
    <w:multiLevelType w:val="hybridMultilevel"/>
    <w:tmpl w:val="BFD61B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7F30278C"/>
    <w:multiLevelType w:val="hybridMultilevel"/>
    <w:tmpl w:val="D5DE4C08"/>
    <w:lvl w:ilvl="0" w:tplc="44A26E82">
      <w:start w:val="1"/>
      <w:numFmt w:val="bullet"/>
      <w:lvlText w:val=""/>
      <w:lvlJc w:val="left"/>
      <w:pPr>
        <w:tabs>
          <w:tab w:val="num" w:pos="720"/>
        </w:tabs>
        <w:ind w:left="720" w:hanging="360"/>
      </w:pPr>
      <w:rPr>
        <w:rFonts w:ascii="Wingdings" w:hAnsi="Wingdings" w:hint="default"/>
      </w:rPr>
    </w:lvl>
    <w:lvl w:ilvl="1" w:tplc="0518C70C" w:tentative="1">
      <w:start w:val="1"/>
      <w:numFmt w:val="bullet"/>
      <w:lvlText w:val=""/>
      <w:lvlJc w:val="left"/>
      <w:pPr>
        <w:tabs>
          <w:tab w:val="num" w:pos="1440"/>
        </w:tabs>
        <w:ind w:left="1440" w:hanging="360"/>
      </w:pPr>
      <w:rPr>
        <w:rFonts w:ascii="Wingdings" w:hAnsi="Wingdings" w:hint="default"/>
      </w:rPr>
    </w:lvl>
    <w:lvl w:ilvl="2" w:tplc="C7048FFE" w:tentative="1">
      <w:start w:val="1"/>
      <w:numFmt w:val="bullet"/>
      <w:lvlText w:val=""/>
      <w:lvlJc w:val="left"/>
      <w:pPr>
        <w:tabs>
          <w:tab w:val="num" w:pos="2160"/>
        </w:tabs>
        <w:ind w:left="2160" w:hanging="360"/>
      </w:pPr>
      <w:rPr>
        <w:rFonts w:ascii="Wingdings" w:hAnsi="Wingdings" w:hint="default"/>
      </w:rPr>
    </w:lvl>
    <w:lvl w:ilvl="3" w:tplc="9D14AE3E" w:tentative="1">
      <w:start w:val="1"/>
      <w:numFmt w:val="bullet"/>
      <w:lvlText w:val=""/>
      <w:lvlJc w:val="left"/>
      <w:pPr>
        <w:tabs>
          <w:tab w:val="num" w:pos="2880"/>
        </w:tabs>
        <w:ind w:left="2880" w:hanging="360"/>
      </w:pPr>
      <w:rPr>
        <w:rFonts w:ascii="Wingdings" w:hAnsi="Wingdings" w:hint="default"/>
      </w:rPr>
    </w:lvl>
    <w:lvl w:ilvl="4" w:tplc="F5709524" w:tentative="1">
      <w:start w:val="1"/>
      <w:numFmt w:val="bullet"/>
      <w:lvlText w:val=""/>
      <w:lvlJc w:val="left"/>
      <w:pPr>
        <w:tabs>
          <w:tab w:val="num" w:pos="3600"/>
        </w:tabs>
        <w:ind w:left="3600" w:hanging="360"/>
      </w:pPr>
      <w:rPr>
        <w:rFonts w:ascii="Wingdings" w:hAnsi="Wingdings" w:hint="default"/>
      </w:rPr>
    </w:lvl>
    <w:lvl w:ilvl="5" w:tplc="FF5CEF30" w:tentative="1">
      <w:start w:val="1"/>
      <w:numFmt w:val="bullet"/>
      <w:lvlText w:val=""/>
      <w:lvlJc w:val="left"/>
      <w:pPr>
        <w:tabs>
          <w:tab w:val="num" w:pos="4320"/>
        </w:tabs>
        <w:ind w:left="4320" w:hanging="360"/>
      </w:pPr>
      <w:rPr>
        <w:rFonts w:ascii="Wingdings" w:hAnsi="Wingdings" w:hint="default"/>
      </w:rPr>
    </w:lvl>
    <w:lvl w:ilvl="6" w:tplc="9E9C4CEA" w:tentative="1">
      <w:start w:val="1"/>
      <w:numFmt w:val="bullet"/>
      <w:lvlText w:val=""/>
      <w:lvlJc w:val="left"/>
      <w:pPr>
        <w:tabs>
          <w:tab w:val="num" w:pos="5040"/>
        </w:tabs>
        <w:ind w:left="5040" w:hanging="360"/>
      </w:pPr>
      <w:rPr>
        <w:rFonts w:ascii="Wingdings" w:hAnsi="Wingdings" w:hint="default"/>
      </w:rPr>
    </w:lvl>
    <w:lvl w:ilvl="7" w:tplc="0C40707E" w:tentative="1">
      <w:start w:val="1"/>
      <w:numFmt w:val="bullet"/>
      <w:lvlText w:val=""/>
      <w:lvlJc w:val="left"/>
      <w:pPr>
        <w:tabs>
          <w:tab w:val="num" w:pos="5760"/>
        </w:tabs>
        <w:ind w:left="5760" w:hanging="360"/>
      </w:pPr>
      <w:rPr>
        <w:rFonts w:ascii="Wingdings" w:hAnsi="Wingdings" w:hint="default"/>
      </w:rPr>
    </w:lvl>
    <w:lvl w:ilvl="8" w:tplc="18221182"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1"/>
  </w:num>
  <w:num w:numId="3">
    <w:abstractNumId w:val="45"/>
  </w:num>
  <w:num w:numId="4">
    <w:abstractNumId w:val="32"/>
  </w:num>
  <w:num w:numId="5">
    <w:abstractNumId w:val="3"/>
  </w:num>
  <w:num w:numId="6">
    <w:abstractNumId w:val="31"/>
  </w:num>
  <w:num w:numId="7">
    <w:abstractNumId w:val="39"/>
  </w:num>
  <w:num w:numId="8">
    <w:abstractNumId w:val="26"/>
  </w:num>
  <w:num w:numId="9">
    <w:abstractNumId w:val="19"/>
  </w:num>
  <w:num w:numId="10">
    <w:abstractNumId w:val="5"/>
  </w:num>
  <w:num w:numId="11">
    <w:abstractNumId w:val="42"/>
  </w:num>
  <w:num w:numId="12">
    <w:abstractNumId w:val="12"/>
  </w:num>
  <w:num w:numId="13">
    <w:abstractNumId w:val="10"/>
  </w:num>
  <w:num w:numId="14">
    <w:abstractNumId w:val="46"/>
  </w:num>
  <w:num w:numId="15">
    <w:abstractNumId w:val="38"/>
  </w:num>
  <w:num w:numId="16">
    <w:abstractNumId w:val="17"/>
  </w:num>
  <w:num w:numId="17">
    <w:abstractNumId w:val="41"/>
  </w:num>
  <w:num w:numId="18">
    <w:abstractNumId w:val="7"/>
  </w:num>
  <w:num w:numId="19">
    <w:abstractNumId w:val="13"/>
  </w:num>
  <w:num w:numId="20">
    <w:abstractNumId w:val="20"/>
  </w:num>
  <w:num w:numId="21">
    <w:abstractNumId w:val="22"/>
  </w:num>
  <w:num w:numId="22">
    <w:abstractNumId w:val="43"/>
  </w:num>
  <w:num w:numId="23">
    <w:abstractNumId w:val="34"/>
  </w:num>
  <w:num w:numId="24">
    <w:abstractNumId w:val="4"/>
  </w:num>
  <w:num w:numId="25">
    <w:abstractNumId w:val="0"/>
  </w:num>
  <w:num w:numId="26">
    <w:abstractNumId w:val="21"/>
  </w:num>
  <w:num w:numId="27">
    <w:abstractNumId w:val="9"/>
  </w:num>
  <w:num w:numId="28">
    <w:abstractNumId w:val="37"/>
  </w:num>
  <w:num w:numId="29">
    <w:abstractNumId w:val="27"/>
  </w:num>
  <w:num w:numId="30">
    <w:abstractNumId w:val="1"/>
  </w:num>
  <w:num w:numId="31">
    <w:abstractNumId w:val="8"/>
  </w:num>
  <w:num w:numId="32">
    <w:abstractNumId w:val="2"/>
  </w:num>
  <w:num w:numId="33">
    <w:abstractNumId w:val="44"/>
  </w:num>
  <w:num w:numId="34">
    <w:abstractNumId w:val="25"/>
  </w:num>
  <w:num w:numId="35">
    <w:abstractNumId w:val="15"/>
  </w:num>
  <w:num w:numId="36">
    <w:abstractNumId w:val="16"/>
  </w:num>
  <w:num w:numId="37">
    <w:abstractNumId w:val="23"/>
  </w:num>
  <w:num w:numId="38">
    <w:abstractNumId w:val="29"/>
  </w:num>
  <w:num w:numId="39">
    <w:abstractNumId w:val="36"/>
  </w:num>
  <w:num w:numId="40">
    <w:abstractNumId w:val="30"/>
  </w:num>
  <w:num w:numId="41">
    <w:abstractNumId w:val="6"/>
  </w:num>
  <w:num w:numId="42">
    <w:abstractNumId w:val="33"/>
  </w:num>
  <w:num w:numId="43">
    <w:abstractNumId w:val="28"/>
  </w:num>
  <w:num w:numId="44">
    <w:abstractNumId w:val="18"/>
  </w:num>
  <w:num w:numId="45">
    <w:abstractNumId w:val="35"/>
  </w:num>
  <w:num w:numId="46">
    <w:abstractNumId w:val="40"/>
  </w:num>
  <w:num w:numId="47">
    <w:abstractNumId w:val="2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584"/>
    <w:rsid w:val="00020C7F"/>
    <w:rsid w:val="000239C6"/>
    <w:rsid w:val="00034246"/>
    <w:rsid w:val="00044666"/>
    <w:rsid w:val="00044B50"/>
    <w:rsid w:val="00050FE7"/>
    <w:rsid w:val="00057A67"/>
    <w:rsid w:val="00074326"/>
    <w:rsid w:val="000915C4"/>
    <w:rsid w:val="0009406F"/>
    <w:rsid w:val="000B71EA"/>
    <w:rsid w:val="000C450C"/>
    <w:rsid w:val="000D6283"/>
    <w:rsid w:val="00122934"/>
    <w:rsid w:val="001258D8"/>
    <w:rsid w:val="0013453C"/>
    <w:rsid w:val="00134D23"/>
    <w:rsid w:val="0016319B"/>
    <w:rsid w:val="00173C81"/>
    <w:rsid w:val="00181207"/>
    <w:rsid w:val="00181C52"/>
    <w:rsid w:val="001951C7"/>
    <w:rsid w:val="001A6359"/>
    <w:rsid w:val="001B688A"/>
    <w:rsid w:val="001B7C15"/>
    <w:rsid w:val="001D43A4"/>
    <w:rsid w:val="001D692B"/>
    <w:rsid w:val="001E12A7"/>
    <w:rsid w:val="0022767A"/>
    <w:rsid w:val="002322E1"/>
    <w:rsid w:val="002436B8"/>
    <w:rsid w:val="00244E3C"/>
    <w:rsid w:val="00250F8E"/>
    <w:rsid w:val="00264CB9"/>
    <w:rsid w:val="00271062"/>
    <w:rsid w:val="00274F9A"/>
    <w:rsid w:val="00276721"/>
    <w:rsid w:val="00282690"/>
    <w:rsid w:val="00292AD2"/>
    <w:rsid w:val="00294D61"/>
    <w:rsid w:val="002A4B8B"/>
    <w:rsid w:val="002B5B53"/>
    <w:rsid w:val="002C2305"/>
    <w:rsid w:val="002E034B"/>
    <w:rsid w:val="002E3EDC"/>
    <w:rsid w:val="0030124A"/>
    <w:rsid w:val="00324804"/>
    <w:rsid w:val="00324C2D"/>
    <w:rsid w:val="00332344"/>
    <w:rsid w:val="00336722"/>
    <w:rsid w:val="00345D39"/>
    <w:rsid w:val="003649CE"/>
    <w:rsid w:val="003658A8"/>
    <w:rsid w:val="00373D0F"/>
    <w:rsid w:val="003820ED"/>
    <w:rsid w:val="00391D94"/>
    <w:rsid w:val="003A0009"/>
    <w:rsid w:val="003A1982"/>
    <w:rsid w:val="003D1BD0"/>
    <w:rsid w:val="003D2F2C"/>
    <w:rsid w:val="003E499B"/>
    <w:rsid w:val="00431787"/>
    <w:rsid w:val="0044337F"/>
    <w:rsid w:val="00447C3E"/>
    <w:rsid w:val="0046457C"/>
    <w:rsid w:val="004654C3"/>
    <w:rsid w:val="0048082E"/>
    <w:rsid w:val="00490D46"/>
    <w:rsid w:val="00492719"/>
    <w:rsid w:val="0049343E"/>
    <w:rsid w:val="004C4C57"/>
    <w:rsid w:val="004D5AE0"/>
    <w:rsid w:val="004E432E"/>
    <w:rsid w:val="004E6549"/>
    <w:rsid w:val="004F74AE"/>
    <w:rsid w:val="00501315"/>
    <w:rsid w:val="00512001"/>
    <w:rsid w:val="005200BA"/>
    <w:rsid w:val="005368E8"/>
    <w:rsid w:val="00540522"/>
    <w:rsid w:val="00553508"/>
    <w:rsid w:val="005669AA"/>
    <w:rsid w:val="00567EE2"/>
    <w:rsid w:val="0057249F"/>
    <w:rsid w:val="00581EC7"/>
    <w:rsid w:val="005D0ADD"/>
    <w:rsid w:val="005D350B"/>
    <w:rsid w:val="005D585D"/>
    <w:rsid w:val="005D7597"/>
    <w:rsid w:val="0061511F"/>
    <w:rsid w:val="006202B5"/>
    <w:rsid w:val="00633B61"/>
    <w:rsid w:val="00636552"/>
    <w:rsid w:val="00636FD8"/>
    <w:rsid w:val="006469A2"/>
    <w:rsid w:val="00650903"/>
    <w:rsid w:val="00666971"/>
    <w:rsid w:val="0068041C"/>
    <w:rsid w:val="00694584"/>
    <w:rsid w:val="006A2CCD"/>
    <w:rsid w:val="006A789C"/>
    <w:rsid w:val="006B0236"/>
    <w:rsid w:val="006F4181"/>
    <w:rsid w:val="006F53E9"/>
    <w:rsid w:val="007458EF"/>
    <w:rsid w:val="00750C2E"/>
    <w:rsid w:val="00751286"/>
    <w:rsid w:val="007637D9"/>
    <w:rsid w:val="00767B7C"/>
    <w:rsid w:val="00775C41"/>
    <w:rsid w:val="00780407"/>
    <w:rsid w:val="007906FF"/>
    <w:rsid w:val="007A453D"/>
    <w:rsid w:val="007A5AF3"/>
    <w:rsid w:val="007D44A7"/>
    <w:rsid w:val="007E1B45"/>
    <w:rsid w:val="007E7B02"/>
    <w:rsid w:val="007F1081"/>
    <w:rsid w:val="00823183"/>
    <w:rsid w:val="0083612A"/>
    <w:rsid w:val="00861AE5"/>
    <w:rsid w:val="00862325"/>
    <w:rsid w:val="00871B46"/>
    <w:rsid w:val="0087592F"/>
    <w:rsid w:val="008A63C7"/>
    <w:rsid w:val="008B1780"/>
    <w:rsid w:val="008B3E79"/>
    <w:rsid w:val="008B4F37"/>
    <w:rsid w:val="008E7E49"/>
    <w:rsid w:val="008F2B61"/>
    <w:rsid w:val="009240C6"/>
    <w:rsid w:val="00924EF0"/>
    <w:rsid w:val="009425E7"/>
    <w:rsid w:val="00942683"/>
    <w:rsid w:val="009563C5"/>
    <w:rsid w:val="00962838"/>
    <w:rsid w:val="009643AD"/>
    <w:rsid w:val="00965E9E"/>
    <w:rsid w:val="00966B8A"/>
    <w:rsid w:val="0097640D"/>
    <w:rsid w:val="00986ECB"/>
    <w:rsid w:val="009A361A"/>
    <w:rsid w:val="009D0054"/>
    <w:rsid w:val="009E6028"/>
    <w:rsid w:val="009F2DBB"/>
    <w:rsid w:val="009F34DF"/>
    <w:rsid w:val="00A0628F"/>
    <w:rsid w:val="00A11B10"/>
    <w:rsid w:val="00A23D91"/>
    <w:rsid w:val="00A32CAB"/>
    <w:rsid w:val="00A377C6"/>
    <w:rsid w:val="00A4606C"/>
    <w:rsid w:val="00A73B02"/>
    <w:rsid w:val="00A856A7"/>
    <w:rsid w:val="00A926BD"/>
    <w:rsid w:val="00A9449C"/>
    <w:rsid w:val="00A96339"/>
    <w:rsid w:val="00AA59B7"/>
    <w:rsid w:val="00AB77EE"/>
    <w:rsid w:val="00AC1FB5"/>
    <w:rsid w:val="00AC51FE"/>
    <w:rsid w:val="00AC5DDC"/>
    <w:rsid w:val="00AD08A2"/>
    <w:rsid w:val="00AD0BFB"/>
    <w:rsid w:val="00AE44E3"/>
    <w:rsid w:val="00AF4A72"/>
    <w:rsid w:val="00B016E1"/>
    <w:rsid w:val="00B01B28"/>
    <w:rsid w:val="00B11A14"/>
    <w:rsid w:val="00B1668A"/>
    <w:rsid w:val="00B20398"/>
    <w:rsid w:val="00B20A5A"/>
    <w:rsid w:val="00B24904"/>
    <w:rsid w:val="00B313B6"/>
    <w:rsid w:val="00B36806"/>
    <w:rsid w:val="00B4387E"/>
    <w:rsid w:val="00B445DD"/>
    <w:rsid w:val="00B50090"/>
    <w:rsid w:val="00B63201"/>
    <w:rsid w:val="00B87593"/>
    <w:rsid w:val="00BB1B80"/>
    <w:rsid w:val="00BB58F4"/>
    <w:rsid w:val="00BD1AB2"/>
    <w:rsid w:val="00BD555A"/>
    <w:rsid w:val="00BE20C2"/>
    <w:rsid w:val="00BE46DE"/>
    <w:rsid w:val="00BE4AEB"/>
    <w:rsid w:val="00BF7BE1"/>
    <w:rsid w:val="00C00F8E"/>
    <w:rsid w:val="00C077D2"/>
    <w:rsid w:val="00C15F29"/>
    <w:rsid w:val="00C16304"/>
    <w:rsid w:val="00C17FB7"/>
    <w:rsid w:val="00C53EBA"/>
    <w:rsid w:val="00C61E43"/>
    <w:rsid w:val="00C717FA"/>
    <w:rsid w:val="00C93165"/>
    <w:rsid w:val="00C97BC1"/>
    <w:rsid w:val="00CA3918"/>
    <w:rsid w:val="00CB00DC"/>
    <w:rsid w:val="00CB611C"/>
    <w:rsid w:val="00CB7763"/>
    <w:rsid w:val="00CC1B34"/>
    <w:rsid w:val="00CC3053"/>
    <w:rsid w:val="00CD64A2"/>
    <w:rsid w:val="00CE332B"/>
    <w:rsid w:val="00CE66C3"/>
    <w:rsid w:val="00CE7461"/>
    <w:rsid w:val="00CF7D7F"/>
    <w:rsid w:val="00D05E2A"/>
    <w:rsid w:val="00D174A7"/>
    <w:rsid w:val="00D30757"/>
    <w:rsid w:val="00D30A71"/>
    <w:rsid w:val="00D45162"/>
    <w:rsid w:val="00D612B4"/>
    <w:rsid w:val="00D64040"/>
    <w:rsid w:val="00D74FE8"/>
    <w:rsid w:val="00D875D4"/>
    <w:rsid w:val="00DA1B32"/>
    <w:rsid w:val="00DA6374"/>
    <w:rsid w:val="00DB54BF"/>
    <w:rsid w:val="00DC06E9"/>
    <w:rsid w:val="00DD20DC"/>
    <w:rsid w:val="00DD71C6"/>
    <w:rsid w:val="00DE5CEB"/>
    <w:rsid w:val="00DE6DFD"/>
    <w:rsid w:val="00DF41A0"/>
    <w:rsid w:val="00E250D3"/>
    <w:rsid w:val="00E744A3"/>
    <w:rsid w:val="00E748C7"/>
    <w:rsid w:val="00E752E8"/>
    <w:rsid w:val="00E87F52"/>
    <w:rsid w:val="00E92826"/>
    <w:rsid w:val="00E928E2"/>
    <w:rsid w:val="00EB45CF"/>
    <w:rsid w:val="00EB5D63"/>
    <w:rsid w:val="00EC5880"/>
    <w:rsid w:val="00ED24E1"/>
    <w:rsid w:val="00ED4C08"/>
    <w:rsid w:val="00ED647F"/>
    <w:rsid w:val="00EE11DB"/>
    <w:rsid w:val="00EF56DA"/>
    <w:rsid w:val="00EF668E"/>
    <w:rsid w:val="00F00C1E"/>
    <w:rsid w:val="00F155CB"/>
    <w:rsid w:val="00F156F6"/>
    <w:rsid w:val="00F21708"/>
    <w:rsid w:val="00F21F26"/>
    <w:rsid w:val="00F36183"/>
    <w:rsid w:val="00F37A34"/>
    <w:rsid w:val="00F4055A"/>
    <w:rsid w:val="00F4731A"/>
    <w:rsid w:val="00F51281"/>
    <w:rsid w:val="00F53673"/>
    <w:rsid w:val="00F53D6A"/>
    <w:rsid w:val="00F5751C"/>
    <w:rsid w:val="00F70C6C"/>
    <w:rsid w:val="00F858B2"/>
    <w:rsid w:val="00F96769"/>
    <w:rsid w:val="00FA39CA"/>
    <w:rsid w:val="00FA4B88"/>
    <w:rsid w:val="00FB7759"/>
    <w:rsid w:val="00FC0DA3"/>
    <w:rsid w:val="00FC7FA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9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D4C08"/>
    <w:pPr>
      <w:spacing w:before="100" w:beforeAutospacing="1" w:after="100" w:afterAutospacing="1" w:line="240" w:lineRule="auto"/>
      <w:outlineLvl w:val="1"/>
    </w:pPr>
    <w:rPr>
      <w:rFonts w:eastAsia="Times New Roman" w:cs="Times New Roman"/>
      <w:b/>
      <w:bCs/>
      <w:sz w:val="36"/>
      <w:szCs w:val="36"/>
      <w:lang w:eastAsia="vi-VN"/>
    </w:rPr>
  </w:style>
  <w:style w:type="paragraph" w:styleId="Heading5">
    <w:name w:val="heading 5"/>
    <w:basedOn w:val="Normal"/>
    <w:next w:val="Normal"/>
    <w:link w:val="Heading5Char"/>
    <w:uiPriority w:val="9"/>
    <w:semiHidden/>
    <w:unhideWhenUsed/>
    <w:qFormat/>
    <w:rsid w:val="00CC1B3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584"/>
    <w:pPr>
      <w:ind w:left="720"/>
      <w:contextualSpacing/>
    </w:pPr>
  </w:style>
  <w:style w:type="character" w:customStyle="1" w:styleId="Heading2Char">
    <w:name w:val="Heading 2 Char"/>
    <w:basedOn w:val="DefaultParagraphFont"/>
    <w:link w:val="Heading2"/>
    <w:uiPriority w:val="9"/>
    <w:rsid w:val="00ED4C08"/>
    <w:rPr>
      <w:rFonts w:eastAsia="Times New Roman" w:cs="Times New Roman"/>
      <w:b/>
      <w:bCs/>
      <w:sz w:val="36"/>
      <w:szCs w:val="36"/>
      <w:lang w:eastAsia="vi-VN"/>
    </w:rPr>
  </w:style>
  <w:style w:type="character" w:styleId="Emphasis">
    <w:name w:val="Emphasis"/>
    <w:basedOn w:val="DefaultParagraphFont"/>
    <w:uiPriority w:val="20"/>
    <w:qFormat/>
    <w:rsid w:val="00ED4C08"/>
    <w:rPr>
      <w:i/>
      <w:iCs/>
    </w:rPr>
  </w:style>
  <w:style w:type="paragraph" w:styleId="NormalWeb">
    <w:name w:val="Normal (Web)"/>
    <w:basedOn w:val="Normal"/>
    <w:uiPriority w:val="99"/>
    <w:semiHidden/>
    <w:unhideWhenUsed/>
    <w:rsid w:val="00ED4C08"/>
    <w:pPr>
      <w:spacing w:before="100" w:beforeAutospacing="1" w:after="100" w:afterAutospacing="1" w:line="240" w:lineRule="auto"/>
    </w:pPr>
    <w:rPr>
      <w:rFonts w:eastAsia="Times New Roman" w:cs="Times New Roman"/>
      <w:sz w:val="24"/>
      <w:szCs w:val="24"/>
      <w:lang w:eastAsia="vi-VN"/>
    </w:rPr>
  </w:style>
  <w:style w:type="character" w:styleId="Strong">
    <w:name w:val="Strong"/>
    <w:basedOn w:val="DefaultParagraphFont"/>
    <w:uiPriority w:val="22"/>
    <w:qFormat/>
    <w:rsid w:val="00ED4C08"/>
    <w:rPr>
      <w:b/>
      <w:bCs/>
    </w:rPr>
  </w:style>
  <w:style w:type="table" w:styleId="TableGrid">
    <w:name w:val="Table Grid"/>
    <w:basedOn w:val="TableNormal"/>
    <w:rsid w:val="000D6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C1B34"/>
    <w:rPr>
      <w:rFonts w:asciiTheme="majorHAnsi" w:eastAsiaTheme="majorEastAsia" w:hAnsiTheme="majorHAnsi" w:cstheme="majorBidi"/>
      <w:color w:val="2E74B5" w:themeColor="accent1" w:themeShade="BF"/>
    </w:rPr>
  </w:style>
  <w:style w:type="paragraph" w:styleId="CommentText">
    <w:name w:val="annotation text"/>
    <w:basedOn w:val="Normal"/>
    <w:link w:val="CommentTextChar"/>
    <w:uiPriority w:val="99"/>
    <w:unhideWhenUsed/>
    <w:rsid w:val="009F2DB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uiPriority w:val="99"/>
    <w:rsid w:val="009F2DBB"/>
    <w:rPr>
      <w:rFonts w:ascii=".VnTime" w:eastAsia="Times New Roman" w:hAnsi=".VnTime" w:cs="Times New Roman"/>
      <w:sz w:val="20"/>
      <w:szCs w:val="20"/>
      <w:lang w:val="en-US"/>
    </w:rPr>
  </w:style>
  <w:style w:type="paragraph" w:styleId="BalloonText">
    <w:name w:val="Balloon Text"/>
    <w:basedOn w:val="Normal"/>
    <w:link w:val="BalloonTextChar"/>
    <w:uiPriority w:val="99"/>
    <w:semiHidden/>
    <w:unhideWhenUsed/>
    <w:rsid w:val="00134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53C"/>
    <w:rPr>
      <w:rFonts w:ascii="Segoe UI" w:hAnsi="Segoe UI" w:cs="Segoe UI"/>
      <w:sz w:val="18"/>
      <w:szCs w:val="18"/>
    </w:rPr>
  </w:style>
  <w:style w:type="paragraph" w:customStyle="1" w:styleId="body-text">
    <w:name w:val="body-text"/>
    <w:basedOn w:val="Normal"/>
    <w:rsid w:val="007A453D"/>
    <w:pPr>
      <w:spacing w:before="100" w:beforeAutospacing="1" w:after="100" w:afterAutospacing="1" w:line="240" w:lineRule="auto"/>
    </w:pPr>
    <w:rPr>
      <w:rFonts w:eastAsia="Times New Roman" w:cs="Times New Roman"/>
      <w:sz w:val="24"/>
      <w:szCs w:val="24"/>
      <w:lang w:eastAsia="vi-VN"/>
    </w:rPr>
  </w:style>
  <w:style w:type="paragraph" w:customStyle="1" w:styleId="Intro">
    <w:name w:val="Intro"/>
    <w:basedOn w:val="Normal"/>
    <w:rsid w:val="006A2CCD"/>
    <w:pPr>
      <w:spacing w:after="0" w:line="360" w:lineRule="auto"/>
    </w:pPr>
    <w:rPr>
      <w:rFonts w:ascii="Arial" w:eastAsia="Times New Roman" w:hAnsi="Arial" w:cs="Times New Roman"/>
      <w:snapToGrid w:val="0"/>
      <w:sz w:val="22"/>
      <w:lang w:val="de-DE" w:eastAsia="de-DE"/>
    </w:rPr>
  </w:style>
  <w:style w:type="character" w:styleId="Hyperlink">
    <w:name w:val="Hyperlink"/>
    <w:basedOn w:val="DefaultParagraphFont"/>
    <w:uiPriority w:val="99"/>
    <w:semiHidden/>
    <w:unhideWhenUsed/>
    <w:rsid w:val="00B87593"/>
    <w:rPr>
      <w:color w:val="0000FF"/>
      <w:u w:val="single"/>
    </w:rPr>
  </w:style>
  <w:style w:type="character" w:styleId="CommentReference">
    <w:name w:val="annotation reference"/>
    <w:basedOn w:val="DefaultParagraphFont"/>
    <w:uiPriority w:val="99"/>
    <w:semiHidden/>
    <w:unhideWhenUsed/>
    <w:rsid w:val="00BB1B80"/>
    <w:rPr>
      <w:sz w:val="16"/>
      <w:szCs w:val="16"/>
    </w:rPr>
  </w:style>
  <w:style w:type="paragraph" w:styleId="CommentSubject">
    <w:name w:val="annotation subject"/>
    <w:basedOn w:val="CommentText"/>
    <w:next w:val="CommentText"/>
    <w:link w:val="CommentSubjectChar"/>
    <w:uiPriority w:val="99"/>
    <w:semiHidden/>
    <w:unhideWhenUsed/>
    <w:rsid w:val="00BB1B80"/>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BB1B80"/>
    <w:rPr>
      <w:rFonts w:ascii=".VnTime" w:eastAsia="Times New Roman" w:hAnsi=".VnTime" w:cs="Times New Roman"/>
      <w:b/>
      <w:bCs/>
      <w:sz w:val="20"/>
      <w:szCs w:val="20"/>
      <w:lang w:val="en-US"/>
    </w:rPr>
  </w:style>
  <w:style w:type="paragraph" w:customStyle="1" w:styleId="earticleboy">
    <w:name w:val="e_articleboy"/>
    <w:basedOn w:val="Normal"/>
    <w:rsid w:val="003820ED"/>
    <w:pPr>
      <w:spacing w:before="100" w:beforeAutospacing="1" w:after="100" w:afterAutospacing="1" w:line="240" w:lineRule="auto"/>
    </w:pPr>
    <w:rPr>
      <w:rFonts w:eastAsia="Times New Roman" w:cs="Times New Roman"/>
      <w:sz w:val="24"/>
      <w:szCs w:val="24"/>
      <w:lang w:eastAsia="vi-VN"/>
    </w:rPr>
  </w:style>
  <w:style w:type="paragraph" w:styleId="Header">
    <w:name w:val="header"/>
    <w:basedOn w:val="Normal"/>
    <w:link w:val="HeaderChar"/>
    <w:uiPriority w:val="99"/>
    <w:unhideWhenUsed/>
    <w:rsid w:val="00DD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DC"/>
  </w:style>
  <w:style w:type="paragraph" w:styleId="Footer">
    <w:name w:val="footer"/>
    <w:basedOn w:val="Normal"/>
    <w:link w:val="FooterChar"/>
    <w:uiPriority w:val="99"/>
    <w:unhideWhenUsed/>
    <w:rsid w:val="00DD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DC"/>
  </w:style>
  <w:style w:type="character" w:customStyle="1" w:styleId="span-close">
    <w:name w:val="span-close"/>
    <w:basedOn w:val="DefaultParagraphFont"/>
    <w:rsid w:val="00EB45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ED4C08"/>
    <w:pPr>
      <w:spacing w:before="100" w:beforeAutospacing="1" w:after="100" w:afterAutospacing="1" w:line="240" w:lineRule="auto"/>
      <w:outlineLvl w:val="1"/>
    </w:pPr>
    <w:rPr>
      <w:rFonts w:eastAsia="Times New Roman" w:cs="Times New Roman"/>
      <w:b/>
      <w:bCs/>
      <w:sz w:val="36"/>
      <w:szCs w:val="36"/>
      <w:lang w:eastAsia="vi-VN"/>
    </w:rPr>
  </w:style>
  <w:style w:type="paragraph" w:styleId="Heading5">
    <w:name w:val="heading 5"/>
    <w:basedOn w:val="Normal"/>
    <w:next w:val="Normal"/>
    <w:link w:val="Heading5Char"/>
    <w:uiPriority w:val="9"/>
    <w:semiHidden/>
    <w:unhideWhenUsed/>
    <w:qFormat/>
    <w:rsid w:val="00CC1B3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4584"/>
    <w:pPr>
      <w:ind w:left="720"/>
      <w:contextualSpacing/>
    </w:pPr>
  </w:style>
  <w:style w:type="character" w:customStyle="1" w:styleId="Heading2Char">
    <w:name w:val="Heading 2 Char"/>
    <w:basedOn w:val="DefaultParagraphFont"/>
    <w:link w:val="Heading2"/>
    <w:uiPriority w:val="9"/>
    <w:rsid w:val="00ED4C08"/>
    <w:rPr>
      <w:rFonts w:eastAsia="Times New Roman" w:cs="Times New Roman"/>
      <w:b/>
      <w:bCs/>
      <w:sz w:val="36"/>
      <w:szCs w:val="36"/>
      <w:lang w:eastAsia="vi-VN"/>
    </w:rPr>
  </w:style>
  <w:style w:type="character" w:styleId="Emphasis">
    <w:name w:val="Emphasis"/>
    <w:basedOn w:val="DefaultParagraphFont"/>
    <w:uiPriority w:val="20"/>
    <w:qFormat/>
    <w:rsid w:val="00ED4C08"/>
    <w:rPr>
      <w:i/>
      <w:iCs/>
    </w:rPr>
  </w:style>
  <w:style w:type="paragraph" w:styleId="NormalWeb">
    <w:name w:val="Normal (Web)"/>
    <w:basedOn w:val="Normal"/>
    <w:uiPriority w:val="99"/>
    <w:semiHidden/>
    <w:unhideWhenUsed/>
    <w:rsid w:val="00ED4C08"/>
    <w:pPr>
      <w:spacing w:before="100" w:beforeAutospacing="1" w:after="100" w:afterAutospacing="1" w:line="240" w:lineRule="auto"/>
    </w:pPr>
    <w:rPr>
      <w:rFonts w:eastAsia="Times New Roman" w:cs="Times New Roman"/>
      <w:sz w:val="24"/>
      <w:szCs w:val="24"/>
      <w:lang w:eastAsia="vi-VN"/>
    </w:rPr>
  </w:style>
  <w:style w:type="character" w:styleId="Strong">
    <w:name w:val="Strong"/>
    <w:basedOn w:val="DefaultParagraphFont"/>
    <w:uiPriority w:val="22"/>
    <w:qFormat/>
    <w:rsid w:val="00ED4C08"/>
    <w:rPr>
      <w:b/>
      <w:bCs/>
    </w:rPr>
  </w:style>
  <w:style w:type="table" w:styleId="TableGrid">
    <w:name w:val="Table Grid"/>
    <w:basedOn w:val="TableNormal"/>
    <w:rsid w:val="000D62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CC1B34"/>
    <w:rPr>
      <w:rFonts w:asciiTheme="majorHAnsi" w:eastAsiaTheme="majorEastAsia" w:hAnsiTheme="majorHAnsi" w:cstheme="majorBidi"/>
      <w:color w:val="2E74B5" w:themeColor="accent1" w:themeShade="BF"/>
    </w:rPr>
  </w:style>
  <w:style w:type="paragraph" w:styleId="CommentText">
    <w:name w:val="annotation text"/>
    <w:basedOn w:val="Normal"/>
    <w:link w:val="CommentTextChar"/>
    <w:uiPriority w:val="99"/>
    <w:unhideWhenUsed/>
    <w:rsid w:val="009F2DBB"/>
    <w:pPr>
      <w:spacing w:after="0" w:line="240" w:lineRule="auto"/>
    </w:pPr>
    <w:rPr>
      <w:rFonts w:ascii=".VnTime" w:eastAsia="Times New Roman" w:hAnsi=".VnTime" w:cs="Times New Roman"/>
      <w:sz w:val="20"/>
      <w:szCs w:val="20"/>
      <w:lang w:val="en-US"/>
    </w:rPr>
  </w:style>
  <w:style w:type="character" w:customStyle="1" w:styleId="CommentTextChar">
    <w:name w:val="Comment Text Char"/>
    <w:basedOn w:val="DefaultParagraphFont"/>
    <w:link w:val="CommentText"/>
    <w:uiPriority w:val="99"/>
    <w:rsid w:val="009F2DBB"/>
    <w:rPr>
      <w:rFonts w:ascii=".VnTime" w:eastAsia="Times New Roman" w:hAnsi=".VnTime" w:cs="Times New Roman"/>
      <w:sz w:val="20"/>
      <w:szCs w:val="20"/>
      <w:lang w:val="en-US"/>
    </w:rPr>
  </w:style>
  <w:style w:type="paragraph" w:styleId="BalloonText">
    <w:name w:val="Balloon Text"/>
    <w:basedOn w:val="Normal"/>
    <w:link w:val="BalloonTextChar"/>
    <w:uiPriority w:val="99"/>
    <w:semiHidden/>
    <w:unhideWhenUsed/>
    <w:rsid w:val="001345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453C"/>
    <w:rPr>
      <w:rFonts w:ascii="Segoe UI" w:hAnsi="Segoe UI" w:cs="Segoe UI"/>
      <w:sz w:val="18"/>
      <w:szCs w:val="18"/>
    </w:rPr>
  </w:style>
  <w:style w:type="paragraph" w:customStyle="1" w:styleId="body-text">
    <w:name w:val="body-text"/>
    <w:basedOn w:val="Normal"/>
    <w:rsid w:val="007A453D"/>
    <w:pPr>
      <w:spacing w:before="100" w:beforeAutospacing="1" w:after="100" w:afterAutospacing="1" w:line="240" w:lineRule="auto"/>
    </w:pPr>
    <w:rPr>
      <w:rFonts w:eastAsia="Times New Roman" w:cs="Times New Roman"/>
      <w:sz w:val="24"/>
      <w:szCs w:val="24"/>
      <w:lang w:eastAsia="vi-VN"/>
    </w:rPr>
  </w:style>
  <w:style w:type="paragraph" w:customStyle="1" w:styleId="Intro">
    <w:name w:val="Intro"/>
    <w:basedOn w:val="Normal"/>
    <w:rsid w:val="006A2CCD"/>
    <w:pPr>
      <w:spacing w:after="0" w:line="360" w:lineRule="auto"/>
    </w:pPr>
    <w:rPr>
      <w:rFonts w:ascii="Arial" w:eastAsia="Times New Roman" w:hAnsi="Arial" w:cs="Times New Roman"/>
      <w:snapToGrid w:val="0"/>
      <w:sz w:val="22"/>
      <w:lang w:val="de-DE" w:eastAsia="de-DE"/>
    </w:rPr>
  </w:style>
  <w:style w:type="character" w:styleId="Hyperlink">
    <w:name w:val="Hyperlink"/>
    <w:basedOn w:val="DefaultParagraphFont"/>
    <w:uiPriority w:val="99"/>
    <w:semiHidden/>
    <w:unhideWhenUsed/>
    <w:rsid w:val="00B87593"/>
    <w:rPr>
      <w:color w:val="0000FF"/>
      <w:u w:val="single"/>
    </w:rPr>
  </w:style>
  <w:style w:type="character" w:styleId="CommentReference">
    <w:name w:val="annotation reference"/>
    <w:basedOn w:val="DefaultParagraphFont"/>
    <w:uiPriority w:val="99"/>
    <w:semiHidden/>
    <w:unhideWhenUsed/>
    <w:rsid w:val="00BB1B80"/>
    <w:rPr>
      <w:sz w:val="16"/>
      <w:szCs w:val="16"/>
    </w:rPr>
  </w:style>
  <w:style w:type="paragraph" w:styleId="CommentSubject">
    <w:name w:val="annotation subject"/>
    <w:basedOn w:val="CommentText"/>
    <w:next w:val="CommentText"/>
    <w:link w:val="CommentSubjectChar"/>
    <w:uiPriority w:val="99"/>
    <w:semiHidden/>
    <w:unhideWhenUsed/>
    <w:rsid w:val="00BB1B80"/>
    <w:pPr>
      <w:spacing w:after="160"/>
    </w:pPr>
    <w:rPr>
      <w:rFonts w:ascii="Times New Roman" w:eastAsiaTheme="minorHAnsi" w:hAnsi="Times New Roman" w:cstheme="minorBidi"/>
      <w:b/>
      <w:bCs/>
      <w:lang w:val="vi-VN"/>
    </w:rPr>
  </w:style>
  <w:style w:type="character" w:customStyle="1" w:styleId="CommentSubjectChar">
    <w:name w:val="Comment Subject Char"/>
    <w:basedOn w:val="CommentTextChar"/>
    <w:link w:val="CommentSubject"/>
    <w:uiPriority w:val="99"/>
    <w:semiHidden/>
    <w:rsid w:val="00BB1B80"/>
    <w:rPr>
      <w:rFonts w:ascii=".VnTime" w:eastAsia="Times New Roman" w:hAnsi=".VnTime" w:cs="Times New Roman"/>
      <w:b/>
      <w:bCs/>
      <w:sz w:val="20"/>
      <w:szCs w:val="20"/>
      <w:lang w:val="en-US"/>
    </w:rPr>
  </w:style>
  <w:style w:type="paragraph" w:customStyle="1" w:styleId="earticleboy">
    <w:name w:val="e_articleboy"/>
    <w:basedOn w:val="Normal"/>
    <w:rsid w:val="003820ED"/>
    <w:pPr>
      <w:spacing w:before="100" w:beforeAutospacing="1" w:after="100" w:afterAutospacing="1" w:line="240" w:lineRule="auto"/>
    </w:pPr>
    <w:rPr>
      <w:rFonts w:eastAsia="Times New Roman" w:cs="Times New Roman"/>
      <w:sz w:val="24"/>
      <w:szCs w:val="24"/>
      <w:lang w:eastAsia="vi-VN"/>
    </w:rPr>
  </w:style>
  <w:style w:type="paragraph" w:styleId="Header">
    <w:name w:val="header"/>
    <w:basedOn w:val="Normal"/>
    <w:link w:val="HeaderChar"/>
    <w:uiPriority w:val="99"/>
    <w:unhideWhenUsed/>
    <w:rsid w:val="00DD20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0DC"/>
  </w:style>
  <w:style w:type="paragraph" w:styleId="Footer">
    <w:name w:val="footer"/>
    <w:basedOn w:val="Normal"/>
    <w:link w:val="FooterChar"/>
    <w:uiPriority w:val="99"/>
    <w:unhideWhenUsed/>
    <w:rsid w:val="00DD20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0DC"/>
  </w:style>
  <w:style w:type="character" w:customStyle="1" w:styleId="span-close">
    <w:name w:val="span-close"/>
    <w:basedOn w:val="DefaultParagraphFont"/>
    <w:rsid w:val="00EB45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6661">
      <w:bodyDiv w:val="1"/>
      <w:marLeft w:val="0"/>
      <w:marRight w:val="0"/>
      <w:marTop w:val="0"/>
      <w:marBottom w:val="0"/>
      <w:divBdr>
        <w:top w:val="none" w:sz="0" w:space="0" w:color="auto"/>
        <w:left w:val="none" w:sz="0" w:space="0" w:color="auto"/>
        <w:bottom w:val="none" w:sz="0" w:space="0" w:color="auto"/>
        <w:right w:val="none" w:sz="0" w:space="0" w:color="auto"/>
      </w:divBdr>
      <w:divsChild>
        <w:div w:id="119884802">
          <w:marLeft w:val="0"/>
          <w:marRight w:val="0"/>
          <w:marTop w:val="0"/>
          <w:marBottom w:val="0"/>
          <w:divBdr>
            <w:top w:val="none" w:sz="0" w:space="0" w:color="auto"/>
            <w:left w:val="none" w:sz="0" w:space="0" w:color="auto"/>
            <w:bottom w:val="none" w:sz="0" w:space="0" w:color="auto"/>
            <w:right w:val="none" w:sz="0" w:space="0" w:color="auto"/>
          </w:divBdr>
          <w:divsChild>
            <w:div w:id="38942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638">
      <w:bodyDiv w:val="1"/>
      <w:marLeft w:val="0"/>
      <w:marRight w:val="0"/>
      <w:marTop w:val="0"/>
      <w:marBottom w:val="0"/>
      <w:divBdr>
        <w:top w:val="none" w:sz="0" w:space="0" w:color="auto"/>
        <w:left w:val="none" w:sz="0" w:space="0" w:color="auto"/>
        <w:bottom w:val="none" w:sz="0" w:space="0" w:color="auto"/>
        <w:right w:val="none" w:sz="0" w:space="0" w:color="auto"/>
      </w:divBdr>
    </w:div>
    <w:div w:id="35086641">
      <w:bodyDiv w:val="1"/>
      <w:marLeft w:val="0"/>
      <w:marRight w:val="0"/>
      <w:marTop w:val="0"/>
      <w:marBottom w:val="0"/>
      <w:divBdr>
        <w:top w:val="none" w:sz="0" w:space="0" w:color="auto"/>
        <w:left w:val="none" w:sz="0" w:space="0" w:color="auto"/>
        <w:bottom w:val="none" w:sz="0" w:space="0" w:color="auto"/>
        <w:right w:val="none" w:sz="0" w:space="0" w:color="auto"/>
      </w:divBdr>
      <w:divsChild>
        <w:div w:id="1617953055">
          <w:marLeft w:val="0"/>
          <w:marRight w:val="0"/>
          <w:marTop w:val="0"/>
          <w:marBottom w:val="0"/>
          <w:divBdr>
            <w:top w:val="none" w:sz="0" w:space="0" w:color="auto"/>
            <w:left w:val="none" w:sz="0" w:space="0" w:color="auto"/>
            <w:bottom w:val="none" w:sz="0" w:space="0" w:color="auto"/>
            <w:right w:val="none" w:sz="0" w:space="0" w:color="auto"/>
          </w:divBdr>
          <w:divsChild>
            <w:div w:id="1977372513">
              <w:marLeft w:val="0"/>
              <w:marRight w:val="0"/>
              <w:marTop w:val="0"/>
              <w:marBottom w:val="0"/>
              <w:divBdr>
                <w:top w:val="none" w:sz="0" w:space="0" w:color="auto"/>
                <w:left w:val="none" w:sz="0" w:space="0" w:color="auto"/>
                <w:bottom w:val="none" w:sz="0" w:space="0" w:color="auto"/>
                <w:right w:val="none" w:sz="0" w:space="0" w:color="auto"/>
              </w:divBdr>
            </w:div>
            <w:div w:id="184504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6741">
      <w:bodyDiv w:val="1"/>
      <w:marLeft w:val="0"/>
      <w:marRight w:val="0"/>
      <w:marTop w:val="0"/>
      <w:marBottom w:val="0"/>
      <w:divBdr>
        <w:top w:val="none" w:sz="0" w:space="0" w:color="auto"/>
        <w:left w:val="none" w:sz="0" w:space="0" w:color="auto"/>
        <w:bottom w:val="none" w:sz="0" w:space="0" w:color="auto"/>
        <w:right w:val="none" w:sz="0" w:space="0" w:color="auto"/>
      </w:divBdr>
      <w:divsChild>
        <w:div w:id="2041322698">
          <w:marLeft w:val="0"/>
          <w:marRight w:val="0"/>
          <w:marTop w:val="0"/>
          <w:marBottom w:val="0"/>
          <w:divBdr>
            <w:top w:val="none" w:sz="0" w:space="0" w:color="auto"/>
            <w:left w:val="none" w:sz="0" w:space="0" w:color="auto"/>
            <w:bottom w:val="none" w:sz="0" w:space="0" w:color="auto"/>
            <w:right w:val="none" w:sz="0" w:space="0" w:color="auto"/>
          </w:divBdr>
          <w:divsChild>
            <w:div w:id="185129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2500">
      <w:bodyDiv w:val="1"/>
      <w:marLeft w:val="0"/>
      <w:marRight w:val="0"/>
      <w:marTop w:val="0"/>
      <w:marBottom w:val="0"/>
      <w:divBdr>
        <w:top w:val="none" w:sz="0" w:space="0" w:color="auto"/>
        <w:left w:val="none" w:sz="0" w:space="0" w:color="auto"/>
        <w:bottom w:val="none" w:sz="0" w:space="0" w:color="auto"/>
        <w:right w:val="none" w:sz="0" w:space="0" w:color="auto"/>
      </w:divBdr>
      <w:divsChild>
        <w:div w:id="1766226616">
          <w:marLeft w:val="0"/>
          <w:marRight w:val="0"/>
          <w:marTop w:val="0"/>
          <w:marBottom w:val="150"/>
          <w:divBdr>
            <w:top w:val="none" w:sz="0" w:space="0" w:color="auto"/>
            <w:left w:val="none" w:sz="0" w:space="0" w:color="auto"/>
            <w:bottom w:val="none" w:sz="0" w:space="0" w:color="auto"/>
            <w:right w:val="none" w:sz="0" w:space="0" w:color="auto"/>
          </w:divBdr>
        </w:div>
      </w:divsChild>
    </w:div>
    <w:div w:id="255988137">
      <w:bodyDiv w:val="1"/>
      <w:marLeft w:val="0"/>
      <w:marRight w:val="0"/>
      <w:marTop w:val="0"/>
      <w:marBottom w:val="0"/>
      <w:divBdr>
        <w:top w:val="none" w:sz="0" w:space="0" w:color="auto"/>
        <w:left w:val="none" w:sz="0" w:space="0" w:color="auto"/>
        <w:bottom w:val="none" w:sz="0" w:space="0" w:color="auto"/>
        <w:right w:val="none" w:sz="0" w:space="0" w:color="auto"/>
      </w:divBdr>
      <w:divsChild>
        <w:div w:id="833255666">
          <w:marLeft w:val="0"/>
          <w:marRight w:val="0"/>
          <w:marTop w:val="0"/>
          <w:marBottom w:val="0"/>
          <w:divBdr>
            <w:top w:val="none" w:sz="0" w:space="0" w:color="auto"/>
            <w:left w:val="none" w:sz="0" w:space="0" w:color="auto"/>
            <w:bottom w:val="none" w:sz="0" w:space="0" w:color="auto"/>
            <w:right w:val="none" w:sz="0" w:space="0" w:color="auto"/>
          </w:divBdr>
          <w:divsChild>
            <w:div w:id="247154346">
              <w:marLeft w:val="0"/>
              <w:marRight w:val="0"/>
              <w:marTop w:val="0"/>
              <w:marBottom w:val="0"/>
              <w:divBdr>
                <w:top w:val="none" w:sz="0" w:space="0" w:color="auto"/>
                <w:left w:val="none" w:sz="0" w:space="0" w:color="auto"/>
                <w:bottom w:val="none" w:sz="0" w:space="0" w:color="auto"/>
                <w:right w:val="none" w:sz="0" w:space="0" w:color="auto"/>
              </w:divBdr>
            </w:div>
            <w:div w:id="20869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46834">
      <w:bodyDiv w:val="1"/>
      <w:marLeft w:val="0"/>
      <w:marRight w:val="0"/>
      <w:marTop w:val="0"/>
      <w:marBottom w:val="0"/>
      <w:divBdr>
        <w:top w:val="none" w:sz="0" w:space="0" w:color="auto"/>
        <w:left w:val="none" w:sz="0" w:space="0" w:color="auto"/>
        <w:bottom w:val="none" w:sz="0" w:space="0" w:color="auto"/>
        <w:right w:val="none" w:sz="0" w:space="0" w:color="auto"/>
      </w:divBdr>
      <w:divsChild>
        <w:div w:id="888493423">
          <w:marLeft w:val="0"/>
          <w:marRight w:val="0"/>
          <w:marTop w:val="0"/>
          <w:marBottom w:val="0"/>
          <w:divBdr>
            <w:top w:val="none" w:sz="0" w:space="0" w:color="auto"/>
            <w:left w:val="none" w:sz="0" w:space="0" w:color="auto"/>
            <w:bottom w:val="none" w:sz="0" w:space="0" w:color="auto"/>
            <w:right w:val="none" w:sz="0" w:space="0" w:color="auto"/>
          </w:divBdr>
          <w:divsChild>
            <w:div w:id="17446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90313">
      <w:bodyDiv w:val="1"/>
      <w:marLeft w:val="0"/>
      <w:marRight w:val="0"/>
      <w:marTop w:val="0"/>
      <w:marBottom w:val="0"/>
      <w:divBdr>
        <w:top w:val="none" w:sz="0" w:space="0" w:color="auto"/>
        <w:left w:val="none" w:sz="0" w:space="0" w:color="auto"/>
        <w:bottom w:val="none" w:sz="0" w:space="0" w:color="auto"/>
        <w:right w:val="none" w:sz="0" w:space="0" w:color="auto"/>
      </w:divBdr>
      <w:divsChild>
        <w:div w:id="1718889480">
          <w:marLeft w:val="288"/>
          <w:marRight w:val="0"/>
          <w:marTop w:val="0"/>
          <w:marBottom w:val="120"/>
          <w:divBdr>
            <w:top w:val="none" w:sz="0" w:space="0" w:color="auto"/>
            <w:left w:val="none" w:sz="0" w:space="0" w:color="auto"/>
            <w:bottom w:val="none" w:sz="0" w:space="0" w:color="auto"/>
            <w:right w:val="none" w:sz="0" w:space="0" w:color="auto"/>
          </w:divBdr>
        </w:div>
        <w:div w:id="1300186135">
          <w:marLeft w:val="288"/>
          <w:marRight w:val="0"/>
          <w:marTop w:val="0"/>
          <w:marBottom w:val="120"/>
          <w:divBdr>
            <w:top w:val="none" w:sz="0" w:space="0" w:color="auto"/>
            <w:left w:val="none" w:sz="0" w:space="0" w:color="auto"/>
            <w:bottom w:val="none" w:sz="0" w:space="0" w:color="auto"/>
            <w:right w:val="none" w:sz="0" w:space="0" w:color="auto"/>
          </w:divBdr>
        </w:div>
        <w:div w:id="717433902">
          <w:marLeft w:val="288"/>
          <w:marRight w:val="0"/>
          <w:marTop w:val="0"/>
          <w:marBottom w:val="120"/>
          <w:divBdr>
            <w:top w:val="none" w:sz="0" w:space="0" w:color="auto"/>
            <w:left w:val="none" w:sz="0" w:space="0" w:color="auto"/>
            <w:bottom w:val="none" w:sz="0" w:space="0" w:color="auto"/>
            <w:right w:val="none" w:sz="0" w:space="0" w:color="auto"/>
          </w:divBdr>
        </w:div>
        <w:div w:id="341005763">
          <w:marLeft w:val="288"/>
          <w:marRight w:val="0"/>
          <w:marTop w:val="0"/>
          <w:marBottom w:val="120"/>
          <w:divBdr>
            <w:top w:val="none" w:sz="0" w:space="0" w:color="auto"/>
            <w:left w:val="none" w:sz="0" w:space="0" w:color="auto"/>
            <w:bottom w:val="none" w:sz="0" w:space="0" w:color="auto"/>
            <w:right w:val="none" w:sz="0" w:space="0" w:color="auto"/>
          </w:divBdr>
        </w:div>
        <w:div w:id="70008639">
          <w:marLeft w:val="288"/>
          <w:marRight w:val="0"/>
          <w:marTop w:val="0"/>
          <w:marBottom w:val="120"/>
          <w:divBdr>
            <w:top w:val="none" w:sz="0" w:space="0" w:color="auto"/>
            <w:left w:val="none" w:sz="0" w:space="0" w:color="auto"/>
            <w:bottom w:val="none" w:sz="0" w:space="0" w:color="auto"/>
            <w:right w:val="none" w:sz="0" w:space="0" w:color="auto"/>
          </w:divBdr>
        </w:div>
        <w:div w:id="1314871700">
          <w:marLeft w:val="288"/>
          <w:marRight w:val="0"/>
          <w:marTop w:val="0"/>
          <w:marBottom w:val="120"/>
          <w:divBdr>
            <w:top w:val="none" w:sz="0" w:space="0" w:color="auto"/>
            <w:left w:val="none" w:sz="0" w:space="0" w:color="auto"/>
            <w:bottom w:val="none" w:sz="0" w:space="0" w:color="auto"/>
            <w:right w:val="none" w:sz="0" w:space="0" w:color="auto"/>
          </w:divBdr>
        </w:div>
      </w:divsChild>
    </w:div>
    <w:div w:id="500588006">
      <w:bodyDiv w:val="1"/>
      <w:marLeft w:val="0"/>
      <w:marRight w:val="0"/>
      <w:marTop w:val="0"/>
      <w:marBottom w:val="0"/>
      <w:divBdr>
        <w:top w:val="none" w:sz="0" w:space="0" w:color="auto"/>
        <w:left w:val="none" w:sz="0" w:space="0" w:color="auto"/>
        <w:bottom w:val="none" w:sz="0" w:space="0" w:color="auto"/>
        <w:right w:val="none" w:sz="0" w:space="0" w:color="auto"/>
      </w:divBdr>
    </w:div>
    <w:div w:id="593900847">
      <w:bodyDiv w:val="1"/>
      <w:marLeft w:val="0"/>
      <w:marRight w:val="0"/>
      <w:marTop w:val="0"/>
      <w:marBottom w:val="0"/>
      <w:divBdr>
        <w:top w:val="none" w:sz="0" w:space="0" w:color="auto"/>
        <w:left w:val="none" w:sz="0" w:space="0" w:color="auto"/>
        <w:bottom w:val="none" w:sz="0" w:space="0" w:color="auto"/>
        <w:right w:val="none" w:sz="0" w:space="0" w:color="auto"/>
      </w:divBdr>
    </w:div>
    <w:div w:id="626859299">
      <w:bodyDiv w:val="1"/>
      <w:marLeft w:val="0"/>
      <w:marRight w:val="0"/>
      <w:marTop w:val="0"/>
      <w:marBottom w:val="0"/>
      <w:divBdr>
        <w:top w:val="none" w:sz="0" w:space="0" w:color="auto"/>
        <w:left w:val="none" w:sz="0" w:space="0" w:color="auto"/>
        <w:bottom w:val="none" w:sz="0" w:space="0" w:color="auto"/>
        <w:right w:val="none" w:sz="0" w:space="0" w:color="auto"/>
      </w:divBdr>
      <w:divsChild>
        <w:div w:id="490485615">
          <w:marLeft w:val="0"/>
          <w:marRight w:val="0"/>
          <w:marTop w:val="0"/>
          <w:marBottom w:val="0"/>
          <w:divBdr>
            <w:top w:val="none" w:sz="0" w:space="0" w:color="auto"/>
            <w:left w:val="none" w:sz="0" w:space="0" w:color="auto"/>
            <w:bottom w:val="none" w:sz="0" w:space="0" w:color="auto"/>
            <w:right w:val="none" w:sz="0" w:space="0" w:color="auto"/>
          </w:divBdr>
          <w:divsChild>
            <w:div w:id="51006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05898">
      <w:bodyDiv w:val="1"/>
      <w:marLeft w:val="0"/>
      <w:marRight w:val="0"/>
      <w:marTop w:val="0"/>
      <w:marBottom w:val="0"/>
      <w:divBdr>
        <w:top w:val="none" w:sz="0" w:space="0" w:color="auto"/>
        <w:left w:val="none" w:sz="0" w:space="0" w:color="auto"/>
        <w:bottom w:val="none" w:sz="0" w:space="0" w:color="auto"/>
        <w:right w:val="none" w:sz="0" w:space="0" w:color="auto"/>
      </w:divBdr>
    </w:div>
    <w:div w:id="693460828">
      <w:bodyDiv w:val="1"/>
      <w:marLeft w:val="0"/>
      <w:marRight w:val="0"/>
      <w:marTop w:val="0"/>
      <w:marBottom w:val="0"/>
      <w:divBdr>
        <w:top w:val="none" w:sz="0" w:space="0" w:color="auto"/>
        <w:left w:val="none" w:sz="0" w:space="0" w:color="auto"/>
        <w:bottom w:val="none" w:sz="0" w:space="0" w:color="auto"/>
        <w:right w:val="none" w:sz="0" w:space="0" w:color="auto"/>
      </w:divBdr>
      <w:divsChild>
        <w:div w:id="163016158">
          <w:marLeft w:val="288"/>
          <w:marRight w:val="0"/>
          <w:marTop w:val="0"/>
          <w:marBottom w:val="120"/>
          <w:divBdr>
            <w:top w:val="none" w:sz="0" w:space="0" w:color="auto"/>
            <w:left w:val="none" w:sz="0" w:space="0" w:color="auto"/>
            <w:bottom w:val="none" w:sz="0" w:space="0" w:color="auto"/>
            <w:right w:val="none" w:sz="0" w:space="0" w:color="auto"/>
          </w:divBdr>
        </w:div>
        <w:div w:id="1722633805">
          <w:marLeft w:val="288"/>
          <w:marRight w:val="0"/>
          <w:marTop w:val="0"/>
          <w:marBottom w:val="120"/>
          <w:divBdr>
            <w:top w:val="none" w:sz="0" w:space="0" w:color="auto"/>
            <w:left w:val="none" w:sz="0" w:space="0" w:color="auto"/>
            <w:bottom w:val="none" w:sz="0" w:space="0" w:color="auto"/>
            <w:right w:val="none" w:sz="0" w:space="0" w:color="auto"/>
          </w:divBdr>
        </w:div>
        <w:div w:id="1841967799">
          <w:marLeft w:val="288"/>
          <w:marRight w:val="0"/>
          <w:marTop w:val="0"/>
          <w:marBottom w:val="120"/>
          <w:divBdr>
            <w:top w:val="none" w:sz="0" w:space="0" w:color="auto"/>
            <w:left w:val="none" w:sz="0" w:space="0" w:color="auto"/>
            <w:bottom w:val="none" w:sz="0" w:space="0" w:color="auto"/>
            <w:right w:val="none" w:sz="0" w:space="0" w:color="auto"/>
          </w:divBdr>
        </w:div>
        <w:div w:id="775831552">
          <w:marLeft w:val="288"/>
          <w:marRight w:val="0"/>
          <w:marTop w:val="0"/>
          <w:marBottom w:val="120"/>
          <w:divBdr>
            <w:top w:val="none" w:sz="0" w:space="0" w:color="auto"/>
            <w:left w:val="none" w:sz="0" w:space="0" w:color="auto"/>
            <w:bottom w:val="none" w:sz="0" w:space="0" w:color="auto"/>
            <w:right w:val="none" w:sz="0" w:space="0" w:color="auto"/>
          </w:divBdr>
        </w:div>
        <w:div w:id="1832521820">
          <w:marLeft w:val="288"/>
          <w:marRight w:val="0"/>
          <w:marTop w:val="0"/>
          <w:marBottom w:val="120"/>
          <w:divBdr>
            <w:top w:val="none" w:sz="0" w:space="0" w:color="auto"/>
            <w:left w:val="none" w:sz="0" w:space="0" w:color="auto"/>
            <w:bottom w:val="none" w:sz="0" w:space="0" w:color="auto"/>
            <w:right w:val="none" w:sz="0" w:space="0" w:color="auto"/>
          </w:divBdr>
        </w:div>
        <w:div w:id="1887374438">
          <w:marLeft w:val="288"/>
          <w:marRight w:val="0"/>
          <w:marTop w:val="0"/>
          <w:marBottom w:val="120"/>
          <w:divBdr>
            <w:top w:val="none" w:sz="0" w:space="0" w:color="auto"/>
            <w:left w:val="none" w:sz="0" w:space="0" w:color="auto"/>
            <w:bottom w:val="none" w:sz="0" w:space="0" w:color="auto"/>
            <w:right w:val="none" w:sz="0" w:space="0" w:color="auto"/>
          </w:divBdr>
        </w:div>
        <w:div w:id="14818515">
          <w:marLeft w:val="288"/>
          <w:marRight w:val="0"/>
          <w:marTop w:val="0"/>
          <w:marBottom w:val="120"/>
          <w:divBdr>
            <w:top w:val="none" w:sz="0" w:space="0" w:color="auto"/>
            <w:left w:val="none" w:sz="0" w:space="0" w:color="auto"/>
            <w:bottom w:val="none" w:sz="0" w:space="0" w:color="auto"/>
            <w:right w:val="none" w:sz="0" w:space="0" w:color="auto"/>
          </w:divBdr>
        </w:div>
        <w:div w:id="1033188586">
          <w:marLeft w:val="288"/>
          <w:marRight w:val="0"/>
          <w:marTop w:val="0"/>
          <w:marBottom w:val="120"/>
          <w:divBdr>
            <w:top w:val="none" w:sz="0" w:space="0" w:color="auto"/>
            <w:left w:val="none" w:sz="0" w:space="0" w:color="auto"/>
            <w:bottom w:val="none" w:sz="0" w:space="0" w:color="auto"/>
            <w:right w:val="none" w:sz="0" w:space="0" w:color="auto"/>
          </w:divBdr>
        </w:div>
        <w:div w:id="1988705988">
          <w:marLeft w:val="288"/>
          <w:marRight w:val="0"/>
          <w:marTop w:val="0"/>
          <w:marBottom w:val="120"/>
          <w:divBdr>
            <w:top w:val="none" w:sz="0" w:space="0" w:color="auto"/>
            <w:left w:val="none" w:sz="0" w:space="0" w:color="auto"/>
            <w:bottom w:val="none" w:sz="0" w:space="0" w:color="auto"/>
            <w:right w:val="none" w:sz="0" w:space="0" w:color="auto"/>
          </w:divBdr>
        </w:div>
        <w:div w:id="2022078444">
          <w:marLeft w:val="288"/>
          <w:marRight w:val="0"/>
          <w:marTop w:val="0"/>
          <w:marBottom w:val="120"/>
          <w:divBdr>
            <w:top w:val="none" w:sz="0" w:space="0" w:color="auto"/>
            <w:left w:val="none" w:sz="0" w:space="0" w:color="auto"/>
            <w:bottom w:val="none" w:sz="0" w:space="0" w:color="auto"/>
            <w:right w:val="none" w:sz="0" w:space="0" w:color="auto"/>
          </w:divBdr>
        </w:div>
        <w:div w:id="1245724337">
          <w:marLeft w:val="288"/>
          <w:marRight w:val="0"/>
          <w:marTop w:val="0"/>
          <w:marBottom w:val="120"/>
          <w:divBdr>
            <w:top w:val="none" w:sz="0" w:space="0" w:color="auto"/>
            <w:left w:val="none" w:sz="0" w:space="0" w:color="auto"/>
            <w:bottom w:val="none" w:sz="0" w:space="0" w:color="auto"/>
            <w:right w:val="none" w:sz="0" w:space="0" w:color="auto"/>
          </w:divBdr>
        </w:div>
      </w:divsChild>
    </w:div>
    <w:div w:id="812671603">
      <w:bodyDiv w:val="1"/>
      <w:marLeft w:val="0"/>
      <w:marRight w:val="0"/>
      <w:marTop w:val="0"/>
      <w:marBottom w:val="0"/>
      <w:divBdr>
        <w:top w:val="none" w:sz="0" w:space="0" w:color="auto"/>
        <w:left w:val="none" w:sz="0" w:space="0" w:color="auto"/>
        <w:bottom w:val="none" w:sz="0" w:space="0" w:color="auto"/>
        <w:right w:val="none" w:sz="0" w:space="0" w:color="auto"/>
      </w:divBdr>
      <w:divsChild>
        <w:div w:id="397824185">
          <w:marLeft w:val="288"/>
          <w:marRight w:val="0"/>
          <w:marTop w:val="0"/>
          <w:marBottom w:val="120"/>
          <w:divBdr>
            <w:top w:val="none" w:sz="0" w:space="0" w:color="auto"/>
            <w:left w:val="none" w:sz="0" w:space="0" w:color="auto"/>
            <w:bottom w:val="none" w:sz="0" w:space="0" w:color="auto"/>
            <w:right w:val="none" w:sz="0" w:space="0" w:color="auto"/>
          </w:divBdr>
        </w:div>
        <w:div w:id="2004507449">
          <w:marLeft w:val="288"/>
          <w:marRight w:val="0"/>
          <w:marTop w:val="0"/>
          <w:marBottom w:val="120"/>
          <w:divBdr>
            <w:top w:val="none" w:sz="0" w:space="0" w:color="auto"/>
            <w:left w:val="none" w:sz="0" w:space="0" w:color="auto"/>
            <w:bottom w:val="none" w:sz="0" w:space="0" w:color="auto"/>
            <w:right w:val="none" w:sz="0" w:space="0" w:color="auto"/>
          </w:divBdr>
        </w:div>
        <w:div w:id="1575582987">
          <w:marLeft w:val="288"/>
          <w:marRight w:val="0"/>
          <w:marTop w:val="0"/>
          <w:marBottom w:val="120"/>
          <w:divBdr>
            <w:top w:val="none" w:sz="0" w:space="0" w:color="auto"/>
            <w:left w:val="none" w:sz="0" w:space="0" w:color="auto"/>
            <w:bottom w:val="none" w:sz="0" w:space="0" w:color="auto"/>
            <w:right w:val="none" w:sz="0" w:space="0" w:color="auto"/>
          </w:divBdr>
        </w:div>
        <w:div w:id="807823137">
          <w:marLeft w:val="288"/>
          <w:marRight w:val="0"/>
          <w:marTop w:val="0"/>
          <w:marBottom w:val="120"/>
          <w:divBdr>
            <w:top w:val="none" w:sz="0" w:space="0" w:color="auto"/>
            <w:left w:val="none" w:sz="0" w:space="0" w:color="auto"/>
            <w:bottom w:val="none" w:sz="0" w:space="0" w:color="auto"/>
            <w:right w:val="none" w:sz="0" w:space="0" w:color="auto"/>
          </w:divBdr>
        </w:div>
        <w:div w:id="1358577614">
          <w:marLeft w:val="288"/>
          <w:marRight w:val="0"/>
          <w:marTop w:val="0"/>
          <w:marBottom w:val="120"/>
          <w:divBdr>
            <w:top w:val="none" w:sz="0" w:space="0" w:color="auto"/>
            <w:left w:val="none" w:sz="0" w:space="0" w:color="auto"/>
            <w:bottom w:val="none" w:sz="0" w:space="0" w:color="auto"/>
            <w:right w:val="none" w:sz="0" w:space="0" w:color="auto"/>
          </w:divBdr>
        </w:div>
        <w:div w:id="358629618">
          <w:marLeft w:val="288"/>
          <w:marRight w:val="0"/>
          <w:marTop w:val="0"/>
          <w:marBottom w:val="120"/>
          <w:divBdr>
            <w:top w:val="none" w:sz="0" w:space="0" w:color="auto"/>
            <w:left w:val="none" w:sz="0" w:space="0" w:color="auto"/>
            <w:bottom w:val="none" w:sz="0" w:space="0" w:color="auto"/>
            <w:right w:val="none" w:sz="0" w:space="0" w:color="auto"/>
          </w:divBdr>
        </w:div>
      </w:divsChild>
    </w:div>
    <w:div w:id="872688736">
      <w:bodyDiv w:val="1"/>
      <w:marLeft w:val="0"/>
      <w:marRight w:val="0"/>
      <w:marTop w:val="0"/>
      <w:marBottom w:val="0"/>
      <w:divBdr>
        <w:top w:val="none" w:sz="0" w:space="0" w:color="auto"/>
        <w:left w:val="none" w:sz="0" w:space="0" w:color="auto"/>
        <w:bottom w:val="none" w:sz="0" w:space="0" w:color="auto"/>
        <w:right w:val="none" w:sz="0" w:space="0" w:color="auto"/>
      </w:divBdr>
      <w:divsChild>
        <w:div w:id="217670027">
          <w:marLeft w:val="0"/>
          <w:marRight w:val="0"/>
          <w:marTop w:val="0"/>
          <w:marBottom w:val="0"/>
          <w:divBdr>
            <w:top w:val="none" w:sz="0" w:space="0" w:color="auto"/>
            <w:left w:val="none" w:sz="0" w:space="0" w:color="auto"/>
            <w:bottom w:val="none" w:sz="0" w:space="0" w:color="auto"/>
            <w:right w:val="none" w:sz="0" w:space="0" w:color="auto"/>
          </w:divBdr>
          <w:divsChild>
            <w:div w:id="727722907">
              <w:marLeft w:val="0"/>
              <w:marRight w:val="0"/>
              <w:marTop w:val="0"/>
              <w:marBottom w:val="0"/>
              <w:divBdr>
                <w:top w:val="none" w:sz="0" w:space="0" w:color="auto"/>
                <w:left w:val="none" w:sz="0" w:space="0" w:color="auto"/>
                <w:bottom w:val="none" w:sz="0" w:space="0" w:color="auto"/>
                <w:right w:val="none" w:sz="0" w:space="0" w:color="auto"/>
              </w:divBdr>
            </w:div>
            <w:div w:id="212044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47845">
      <w:bodyDiv w:val="1"/>
      <w:marLeft w:val="0"/>
      <w:marRight w:val="0"/>
      <w:marTop w:val="0"/>
      <w:marBottom w:val="0"/>
      <w:divBdr>
        <w:top w:val="none" w:sz="0" w:space="0" w:color="auto"/>
        <w:left w:val="none" w:sz="0" w:space="0" w:color="auto"/>
        <w:bottom w:val="none" w:sz="0" w:space="0" w:color="auto"/>
        <w:right w:val="none" w:sz="0" w:space="0" w:color="auto"/>
      </w:divBdr>
      <w:divsChild>
        <w:div w:id="1253317160">
          <w:marLeft w:val="288"/>
          <w:marRight w:val="0"/>
          <w:marTop w:val="0"/>
          <w:marBottom w:val="120"/>
          <w:divBdr>
            <w:top w:val="none" w:sz="0" w:space="0" w:color="auto"/>
            <w:left w:val="none" w:sz="0" w:space="0" w:color="auto"/>
            <w:bottom w:val="none" w:sz="0" w:space="0" w:color="auto"/>
            <w:right w:val="none" w:sz="0" w:space="0" w:color="auto"/>
          </w:divBdr>
        </w:div>
        <w:div w:id="1545678159">
          <w:marLeft w:val="288"/>
          <w:marRight w:val="0"/>
          <w:marTop w:val="0"/>
          <w:marBottom w:val="120"/>
          <w:divBdr>
            <w:top w:val="none" w:sz="0" w:space="0" w:color="auto"/>
            <w:left w:val="none" w:sz="0" w:space="0" w:color="auto"/>
            <w:bottom w:val="none" w:sz="0" w:space="0" w:color="auto"/>
            <w:right w:val="none" w:sz="0" w:space="0" w:color="auto"/>
          </w:divBdr>
        </w:div>
        <w:div w:id="658928637">
          <w:marLeft w:val="288"/>
          <w:marRight w:val="0"/>
          <w:marTop w:val="0"/>
          <w:marBottom w:val="120"/>
          <w:divBdr>
            <w:top w:val="none" w:sz="0" w:space="0" w:color="auto"/>
            <w:left w:val="none" w:sz="0" w:space="0" w:color="auto"/>
            <w:bottom w:val="none" w:sz="0" w:space="0" w:color="auto"/>
            <w:right w:val="none" w:sz="0" w:space="0" w:color="auto"/>
          </w:divBdr>
        </w:div>
        <w:div w:id="951017646">
          <w:marLeft w:val="288"/>
          <w:marRight w:val="0"/>
          <w:marTop w:val="0"/>
          <w:marBottom w:val="120"/>
          <w:divBdr>
            <w:top w:val="none" w:sz="0" w:space="0" w:color="auto"/>
            <w:left w:val="none" w:sz="0" w:space="0" w:color="auto"/>
            <w:bottom w:val="none" w:sz="0" w:space="0" w:color="auto"/>
            <w:right w:val="none" w:sz="0" w:space="0" w:color="auto"/>
          </w:divBdr>
        </w:div>
        <w:div w:id="1160543295">
          <w:marLeft w:val="288"/>
          <w:marRight w:val="0"/>
          <w:marTop w:val="0"/>
          <w:marBottom w:val="120"/>
          <w:divBdr>
            <w:top w:val="none" w:sz="0" w:space="0" w:color="auto"/>
            <w:left w:val="none" w:sz="0" w:space="0" w:color="auto"/>
            <w:bottom w:val="none" w:sz="0" w:space="0" w:color="auto"/>
            <w:right w:val="none" w:sz="0" w:space="0" w:color="auto"/>
          </w:divBdr>
        </w:div>
        <w:div w:id="2044750360">
          <w:marLeft w:val="288"/>
          <w:marRight w:val="0"/>
          <w:marTop w:val="0"/>
          <w:marBottom w:val="120"/>
          <w:divBdr>
            <w:top w:val="none" w:sz="0" w:space="0" w:color="auto"/>
            <w:left w:val="none" w:sz="0" w:space="0" w:color="auto"/>
            <w:bottom w:val="none" w:sz="0" w:space="0" w:color="auto"/>
            <w:right w:val="none" w:sz="0" w:space="0" w:color="auto"/>
          </w:divBdr>
        </w:div>
      </w:divsChild>
    </w:div>
    <w:div w:id="1015116521">
      <w:bodyDiv w:val="1"/>
      <w:marLeft w:val="0"/>
      <w:marRight w:val="0"/>
      <w:marTop w:val="0"/>
      <w:marBottom w:val="0"/>
      <w:divBdr>
        <w:top w:val="none" w:sz="0" w:space="0" w:color="auto"/>
        <w:left w:val="none" w:sz="0" w:space="0" w:color="auto"/>
        <w:bottom w:val="none" w:sz="0" w:space="0" w:color="auto"/>
        <w:right w:val="none" w:sz="0" w:space="0" w:color="auto"/>
      </w:divBdr>
    </w:div>
    <w:div w:id="1040934395">
      <w:bodyDiv w:val="1"/>
      <w:marLeft w:val="0"/>
      <w:marRight w:val="0"/>
      <w:marTop w:val="0"/>
      <w:marBottom w:val="0"/>
      <w:divBdr>
        <w:top w:val="none" w:sz="0" w:space="0" w:color="auto"/>
        <w:left w:val="none" w:sz="0" w:space="0" w:color="auto"/>
        <w:bottom w:val="none" w:sz="0" w:space="0" w:color="auto"/>
        <w:right w:val="none" w:sz="0" w:space="0" w:color="auto"/>
      </w:divBdr>
      <w:divsChild>
        <w:div w:id="1499074833">
          <w:marLeft w:val="0"/>
          <w:marRight w:val="0"/>
          <w:marTop w:val="0"/>
          <w:marBottom w:val="0"/>
          <w:divBdr>
            <w:top w:val="none" w:sz="0" w:space="0" w:color="auto"/>
            <w:left w:val="none" w:sz="0" w:space="0" w:color="auto"/>
            <w:bottom w:val="none" w:sz="0" w:space="0" w:color="auto"/>
            <w:right w:val="none" w:sz="0" w:space="0" w:color="auto"/>
          </w:divBdr>
          <w:divsChild>
            <w:div w:id="1376009385">
              <w:marLeft w:val="0"/>
              <w:marRight w:val="0"/>
              <w:marTop w:val="0"/>
              <w:marBottom w:val="0"/>
              <w:divBdr>
                <w:top w:val="none" w:sz="0" w:space="0" w:color="auto"/>
                <w:left w:val="none" w:sz="0" w:space="0" w:color="auto"/>
                <w:bottom w:val="none" w:sz="0" w:space="0" w:color="auto"/>
                <w:right w:val="none" w:sz="0" w:space="0" w:color="auto"/>
              </w:divBdr>
            </w:div>
            <w:div w:id="97787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75644">
      <w:bodyDiv w:val="1"/>
      <w:marLeft w:val="0"/>
      <w:marRight w:val="0"/>
      <w:marTop w:val="0"/>
      <w:marBottom w:val="0"/>
      <w:divBdr>
        <w:top w:val="none" w:sz="0" w:space="0" w:color="auto"/>
        <w:left w:val="none" w:sz="0" w:space="0" w:color="auto"/>
        <w:bottom w:val="none" w:sz="0" w:space="0" w:color="auto"/>
        <w:right w:val="none" w:sz="0" w:space="0" w:color="auto"/>
      </w:divBdr>
      <w:divsChild>
        <w:div w:id="1884291354">
          <w:marLeft w:val="0"/>
          <w:marRight w:val="0"/>
          <w:marTop w:val="0"/>
          <w:marBottom w:val="0"/>
          <w:divBdr>
            <w:top w:val="none" w:sz="0" w:space="0" w:color="auto"/>
            <w:left w:val="none" w:sz="0" w:space="0" w:color="auto"/>
            <w:bottom w:val="none" w:sz="0" w:space="0" w:color="auto"/>
            <w:right w:val="none" w:sz="0" w:space="0" w:color="auto"/>
          </w:divBdr>
          <w:divsChild>
            <w:div w:id="8666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907696">
      <w:bodyDiv w:val="1"/>
      <w:marLeft w:val="0"/>
      <w:marRight w:val="0"/>
      <w:marTop w:val="0"/>
      <w:marBottom w:val="0"/>
      <w:divBdr>
        <w:top w:val="none" w:sz="0" w:space="0" w:color="auto"/>
        <w:left w:val="none" w:sz="0" w:space="0" w:color="auto"/>
        <w:bottom w:val="none" w:sz="0" w:space="0" w:color="auto"/>
        <w:right w:val="none" w:sz="0" w:space="0" w:color="auto"/>
      </w:divBdr>
    </w:div>
    <w:div w:id="1102267199">
      <w:bodyDiv w:val="1"/>
      <w:marLeft w:val="0"/>
      <w:marRight w:val="0"/>
      <w:marTop w:val="0"/>
      <w:marBottom w:val="0"/>
      <w:divBdr>
        <w:top w:val="none" w:sz="0" w:space="0" w:color="auto"/>
        <w:left w:val="none" w:sz="0" w:space="0" w:color="auto"/>
        <w:bottom w:val="none" w:sz="0" w:space="0" w:color="auto"/>
        <w:right w:val="none" w:sz="0" w:space="0" w:color="auto"/>
      </w:divBdr>
    </w:div>
    <w:div w:id="1158228741">
      <w:bodyDiv w:val="1"/>
      <w:marLeft w:val="0"/>
      <w:marRight w:val="0"/>
      <w:marTop w:val="0"/>
      <w:marBottom w:val="0"/>
      <w:divBdr>
        <w:top w:val="none" w:sz="0" w:space="0" w:color="auto"/>
        <w:left w:val="none" w:sz="0" w:space="0" w:color="auto"/>
        <w:bottom w:val="none" w:sz="0" w:space="0" w:color="auto"/>
        <w:right w:val="none" w:sz="0" w:space="0" w:color="auto"/>
      </w:divBdr>
      <w:divsChild>
        <w:div w:id="1338918452">
          <w:marLeft w:val="0"/>
          <w:marRight w:val="0"/>
          <w:marTop w:val="0"/>
          <w:marBottom w:val="0"/>
          <w:divBdr>
            <w:top w:val="none" w:sz="0" w:space="0" w:color="auto"/>
            <w:left w:val="none" w:sz="0" w:space="0" w:color="auto"/>
            <w:bottom w:val="none" w:sz="0" w:space="0" w:color="auto"/>
            <w:right w:val="none" w:sz="0" w:space="0" w:color="auto"/>
          </w:divBdr>
          <w:divsChild>
            <w:div w:id="2020813319">
              <w:marLeft w:val="0"/>
              <w:marRight w:val="0"/>
              <w:marTop w:val="0"/>
              <w:marBottom w:val="0"/>
              <w:divBdr>
                <w:top w:val="none" w:sz="0" w:space="0" w:color="auto"/>
                <w:left w:val="none" w:sz="0" w:space="0" w:color="auto"/>
                <w:bottom w:val="none" w:sz="0" w:space="0" w:color="auto"/>
                <w:right w:val="none" w:sz="0" w:space="0" w:color="auto"/>
              </w:divBdr>
            </w:div>
            <w:div w:id="169712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331299">
      <w:bodyDiv w:val="1"/>
      <w:marLeft w:val="0"/>
      <w:marRight w:val="0"/>
      <w:marTop w:val="0"/>
      <w:marBottom w:val="0"/>
      <w:divBdr>
        <w:top w:val="none" w:sz="0" w:space="0" w:color="auto"/>
        <w:left w:val="none" w:sz="0" w:space="0" w:color="auto"/>
        <w:bottom w:val="none" w:sz="0" w:space="0" w:color="auto"/>
        <w:right w:val="none" w:sz="0" w:space="0" w:color="auto"/>
      </w:divBdr>
      <w:divsChild>
        <w:div w:id="1817795335">
          <w:marLeft w:val="0"/>
          <w:marRight w:val="0"/>
          <w:marTop w:val="0"/>
          <w:marBottom w:val="0"/>
          <w:divBdr>
            <w:top w:val="none" w:sz="0" w:space="0" w:color="auto"/>
            <w:left w:val="none" w:sz="0" w:space="0" w:color="auto"/>
            <w:bottom w:val="none" w:sz="0" w:space="0" w:color="auto"/>
            <w:right w:val="none" w:sz="0" w:space="0" w:color="auto"/>
          </w:divBdr>
        </w:div>
      </w:divsChild>
    </w:div>
    <w:div w:id="1225526229">
      <w:bodyDiv w:val="1"/>
      <w:marLeft w:val="0"/>
      <w:marRight w:val="0"/>
      <w:marTop w:val="0"/>
      <w:marBottom w:val="0"/>
      <w:divBdr>
        <w:top w:val="none" w:sz="0" w:space="0" w:color="auto"/>
        <w:left w:val="none" w:sz="0" w:space="0" w:color="auto"/>
        <w:bottom w:val="none" w:sz="0" w:space="0" w:color="auto"/>
        <w:right w:val="none" w:sz="0" w:space="0" w:color="auto"/>
      </w:divBdr>
      <w:divsChild>
        <w:div w:id="1530491182">
          <w:marLeft w:val="288"/>
          <w:marRight w:val="0"/>
          <w:marTop w:val="0"/>
          <w:marBottom w:val="120"/>
          <w:divBdr>
            <w:top w:val="none" w:sz="0" w:space="0" w:color="auto"/>
            <w:left w:val="none" w:sz="0" w:space="0" w:color="auto"/>
            <w:bottom w:val="none" w:sz="0" w:space="0" w:color="auto"/>
            <w:right w:val="none" w:sz="0" w:space="0" w:color="auto"/>
          </w:divBdr>
        </w:div>
        <w:div w:id="154227097">
          <w:marLeft w:val="288"/>
          <w:marRight w:val="0"/>
          <w:marTop w:val="0"/>
          <w:marBottom w:val="120"/>
          <w:divBdr>
            <w:top w:val="none" w:sz="0" w:space="0" w:color="auto"/>
            <w:left w:val="none" w:sz="0" w:space="0" w:color="auto"/>
            <w:bottom w:val="none" w:sz="0" w:space="0" w:color="auto"/>
            <w:right w:val="none" w:sz="0" w:space="0" w:color="auto"/>
          </w:divBdr>
        </w:div>
        <w:div w:id="15931277">
          <w:marLeft w:val="288"/>
          <w:marRight w:val="0"/>
          <w:marTop w:val="0"/>
          <w:marBottom w:val="120"/>
          <w:divBdr>
            <w:top w:val="none" w:sz="0" w:space="0" w:color="auto"/>
            <w:left w:val="none" w:sz="0" w:space="0" w:color="auto"/>
            <w:bottom w:val="none" w:sz="0" w:space="0" w:color="auto"/>
            <w:right w:val="none" w:sz="0" w:space="0" w:color="auto"/>
          </w:divBdr>
        </w:div>
        <w:div w:id="1870605283">
          <w:marLeft w:val="288"/>
          <w:marRight w:val="0"/>
          <w:marTop w:val="0"/>
          <w:marBottom w:val="120"/>
          <w:divBdr>
            <w:top w:val="none" w:sz="0" w:space="0" w:color="auto"/>
            <w:left w:val="none" w:sz="0" w:space="0" w:color="auto"/>
            <w:bottom w:val="none" w:sz="0" w:space="0" w:color="auto"/>
            <w:right w:val="none" w:sz="0" w:space="0" w:color="auto"/>
          </w:divBdr>
        </w:div>
      </w:divsChild>
    </w:div>
    <w:div w:id="1235512321">
      <w:bodyDiv w:val="1"/>
      <w:marLeft w:val="0"/>
      <w:marRight w:val="0"/>
      <w:marTop w:val="0"/>
      <w:marBottom w:val="0"/>
      <w:divBdr>
        <w:top w:val="none" w:sz="0" w:space="0" w:color="auto"/>
        <w:left w:val="none" w:sz="0" w:space="0" w:color="auto"/>
        <w:bottom w:val="none" w:sz="0" w:space="0" w:color="auto"/>
        <w:right w:val="none" w:sz="0" w:space="0" w:color="auto"/>
      </w:divBdr>
      <w:divsChild>
        <w:div w:id="1864633313">
          <w:marLeft w:val="0"/>
          <w:marRight w:val="0"/>
          <w:marTop w:val="0"/>
          <w:marBottom w:val="0"/>
          <w:divBdr>
            <w:top w:val="none" w:sz="0" w:space="0" w:color="auto"/>
            <w:left w:val="none" w:sz="0" w:space="0" w:color="auto"/>
            <w:bottom w:val="none" w:sz="0" w:space="0" w:color="auto"/>
            <w:right w:val="none" w:sz="0" w:space="0" w:color="auto"/>
          </w:divBdr>
          <w:divsChild>
            <w:div w:id="1164593380">
              <w:marLeft w:val="0"/>
              <w:marRight w:val="0"/>
              <w:marTop w:val="0"/>
              <w:marBottom w:val="0"/>
              <w:divBdr>
                <w:top w:val="none" w:sz="0" w:space="0" w:color="auto"/>
                <w:left w:val="none" w:sz="0" w:space="0" w:color="auto"/>
                <w:bottom w:val="none" w:sz="0" w:space="0" w:color="auto"/>
                <w:right w:val="none" w:sz="0" w:space="0" w:color="auto"/>
              </w:divBdr>
            </w:div>
            <w:div w:id="159543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3585">
      <w:bodyDiv w:val="1"/>
      <w:marLeft w:val="0"/>
      <w:marRight w:val="0"/>
      <w:marTop w:val="0"/>
      <w:marBottom w:val="0"/>
      <w:divBdr>
        <w:top w:val="none" w:sz="0" w:space="0" w:color="auto"/>
        <w:left w:val="none" w:sz="0" w:space="0" w:color="auto"/>
        <w:bottom w:val="none" w:sz="0" w:space="0" w:color="auto"/>
        <w:right w:val="none" w:sz="0" w:space="0" w:color="auto"/>
      </w:divBdr>
      <w:divsChild>
        <w:div w:id="1682275218">
          <w:marLeft w:val="0"/>
          <w:marRight w:val="0"/>
          <w:marTop w:val="0"/>
          <w:marBottom w:val="0"/>
          <w:divBdr>
            <w:top w:val="none" w:sz="0" w:space="0" w:color="auto"/>
            <w:left w:val="none" w:sz="0" w:space="0" w:color="auto"/>
            <w:bottom w:val="none" w:sz="0" w:space="0" w:color="auto"/>
            <w:right w:val="none" w:sz="0" w:space="0" w:color="auto"/>
          </w:divBdr>
          <w:divsChild>
            <w:div w:id="1019962750">
              <w:marLeft w:val="0"/>
              <w:marRight w:val="0"/>
              <w:marTop w:val="0"/>
              <w:marBottom w:val="0"/>
              <w:divBdr>
                <w:top w:val="none" w:sz="0" w:space="0" w:color="auto"/>
                <w:left w:val="none" w:sz="0" w:space="0" w:color="auto"/>
                <w:bottom w:val="none" w:sz="0" w:space="0" w:color="auto"/>
                <w:right w:val="none" w:sz="0" w:space="0" w:color="auto"/>
              </w:divBdr>
            </w:div>
            <w:div w:id="94970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29966">
      <w:bodyDiv w:val="1"/>
      <w:marLeft w:val="0"/>
      <w:marRight w:val="0"/>
      <w:marTop w:val="0"/>
      <w:marBottom w:val="0"/>
      <w:divBdr>
        <w:top w:val="none" w:sz="0" w:space="0" w:color="auto"/>
        <w:left w:val="none" w:sz="0" w:space="0" w:color="auto"/>
        <w:bottom w:val="none" w:sz="0" w:space="0" w:color="auto"/>
        <w:right w:val="none" w:sz="0" w:space="0" w:color="auto"/>
      </w:divBdr>
    </w:div>
    <w:div w:id="1416898184">
      <w:bodyDiv w:val="1"/>
      <w:marLeft w:val="0"/>
      <w:marRight w:val="0"/>
      <w:marTop w:val="0"/>
      <w:marBottom w:val="0"/>
      <w:divBdr>
        <w:top w:val="none" w:sz="0" w:space="0" w:color="auto"/>
        <w:left w:val="none" w:sz="0" w:space="0" w:color="auto"/>
        <w:bottom w:val="none" w:sz="0" w:space="0" w:color="auto"/>
        <w:right w:val="none" w:sz="0" w:space="0" w:color="auto"/>
      </w:divBdr>
    </w:div>
    <w:div w:id="1501001072">
      <w:bodyDiv w:val="1"/>
      <w:marLeft w:val="0"/>
      <w:marRight w:val="0"/>
      <w:marTop w:val="0"/>
      <w:marBottom w:val="0"/>
      <w:divBdr>
        <w:top w:val="none" w:sz="0" w:space="0" w:color="auto"/>
        <w:left w:val="none" w:sz="0" w:space="0" w:color="auto"/>
        <w:bottom w:val="none" w:sz="0" w:space="0" w:color="auto"/>
        <w:right w:val="none" w:sz="0" w:space="0" w:color="auto"/>
      </w:divBdr>
      <w:divsChild>
        <w:div w:id="1474910962">
          <w:marLeft w:val="288"/>
          <w:marRight w:val="0"/>
          <w:marTop w:val="0"/>
          <w:marBottom w:val="120"/>
          <w:divBdr>
            <w:top w:val="none" w:sz="0" w:space="0" w:color="auto"/>
            <w:left w:val="none" w:sz="0" w:space="0" w:color="auto"/>
            <w:bottom w:val="none" w:sz="0" w:space="0" w:color="auto"/>
            <w:right w:val="none" w:sz="0" w:space="0" w:color="auto"/>
          </w:divBdr>
        </w:div>
        <w:div w:id="1944992883">
          <w:marLeft w:val="288"/>
          <w:marRight w:val="0"/>
          <w:marTop w:val="0"/>
          <w:marBottom w:val="120"/>
          <w:divBdr>
            <w:top w:val="none" w:sz="0" w:space="0" w:color="auto"/>
            <w:left w:val="none" w:sz="0" w:space="0" w:color="auto"/>
            <w:bottom w:val="none" w:sz="0" w:space="0" w:color="auto"/>
            <w:right w:val="none" w:sz="0" w:space="0" w:color="auto"/>
          </w:divBdr>
        </w:div>
        <w:div w:id="1219247103">
          <w:marLeft w:val="288"/>
          <w:marRight w:val="0"/>
          <w:marTop w:val="0"/>
          <w:marBottom w:val="120"/>
          <w:divBdr>
            <w:top w:val="none" w:sz="0" w:space="0" w:color="auto"/>
            <w:left w:val="none" w:sz="0" w:space="0" w:color="auto"/>
            <w:bottom w:val="none" w:sz="0" w:space="0" w:color="auto"/>
            <w:right w:val="none" w:sz="0" w:space="0" w:color="auto"/>
          </w:divBdr>
        </w:div>
        <w:div w:id="1139760164">
          <w:marLeft w:val="288"/>
          <w:marRight w:val="0"/>
          <w:marTop w:val="0"/>
          <w:marBottom w:val="120"/>
          <w:divBdr>
            <w:top w:val="none" w:sz="0" w:space="0" w:color="auto"/>
            <w:left w:val="none" w:sz="0" w:space="0" w:color="auto"/>
            <w:bottom w:val="none" w:sz="0" w:space="0" w:color="auto"/>
            <w:right w:val="none" w:sz="0" w:space="0" w:color="auto"/>
          </w:divBdr>
        </w:div>
        <w:div w:id="381562685">
          <w:marLeft w:val="288"/>
          <w:marRight w:val="0"/>
          <w:marTop w:val="0"/>
          <w:marBottom w:val="120"/>
          <w:divBdr>
            <w:top w:val="none" w:sz="0" w:space="0" w:color="auto"/>
            <w:left w:val="none" w:sz="0" w:space="0" w:color="auto"/>
            <w:bottom w:val="none" w:sz="0" w:space="0" w:color="auto"/>
            <w:right w:val="none" w:sz="0" w:space="0" w:color="auto"/>
          </w:divBdr>
        </w:div>
      </w:divsChild>
    </w:div>
    <w:div w:id="1622371891">
      <w:bodyDiv w:val="1"/>
      <w:marLeft w:val="0"/>
      <w:marRight w:val="0"/>
      <w:marTop w:val="0"/>
      <w:marBottom w:val="0"/>
      <w:divBdr>
        <w:top w:val="none" w:sz="0" w:space="0" w:color="auto"/>
        <w:left w:val="none" w:sz="0" w:space="0" w:color="auto"/>
        <w:bottom w:val="none" w:sz="0" w:space="0" w:color="auto"/>
        <w:right w:val="none" w:sz="0" w:space="0" w:color="auto"/>
      </w:divBdr>
      <w:divsChild>
        <w:div w:id="86466439">
          <w:marLeft w:val="0"/>
          <w:marRight w:val="0"/>
          <w:marTop w:val="0"/>
          <w:marBottom w:val="0"/>
          <w:divBdr>
            <w:top w:val="none" w:sz="0" w:space="0" w:color="auto"/>
            <w:left w:val="none" w:sz="0" w:space="0" w:color="auto"/>
            <w:bottom w:val="none" w:sz="0" w:space="0" w:color="auto"/>
            <w:right w:val="none" w:sz="0" w:space="0" w:color="auto"/>
          </w:divBdr>
          <w:divsChild>
            <w:div w:id="338894066">
              <w:marLeft w:val="0"/>
              <w:marRight w:val="0"/>
              <w:marTop w:val="0"/>
              <w:marBottom w:val="0"/>
              <w:divBdr>
                <w:top w:val="none" w:sz="0" w:space="0" w:color="auto"/>
                <w:left w:val="none" w:sz="0" w:space="0" w:color="auto"/>
                <w:bottom w:val="none" w:sz="0" w:space="0" w:color="auto"/>
                <w:right w:val="none" w:sz="0" w:space="0" w:color="auto"/>
              </w:divBdr>
            </w:div>
            <w:div w:id="3342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11659">
      <w:bodyDiv w:val="1"/>
      <w:marLeft w:val="0"/>
      <w:marRight w:val="0"/>
      <w:marTop w:val="0"/>
      <w:marBottom w:val="0"/>
      <w:divBdr>
        <w:top w:val="none" w:sz="0" w:space="0" w:color="auto"/>
        <w:left w:val="none" w:sz="0" w:space="0" w:color="auto"/>
        <w:bottom w:val="none" w:sz="0" w:space="0" w:color="auto"/>
        <w:right w:val="none" w:sz="0" w:space="0" w:color="auto"/>
      </w:divBdr>
      <w:divsChild>
        <w:div w:id="202181865">
          <w:marLeft w:val="0"/>
          <w:marRight w:val="0"/>
          <w:marTop w:val="0"/>
          <w:marBottom w:val="0"/>
          <w:divBdr>
            <w:top w:val="none" w:sz="0" w:space="0" w:color="auto"/>
            <w:left w:val="none" w:sz="0" w:space="0" w:color="auto"/>
            <w:bottom w:val="none" w:sz="0" w:space="0" w:color="auto"/>
            <w:right w:val="none" w:sz="0" w:space="0" w:color="auto"/>
          </w:divBdr>
          <w:divsChild>
            <w:div w:id="1802841576">
              <w:marLeft w:val="0"/>
              <w:marRight w:val="0"/>
              <w:marTop w:val="0"/>
              <w:marBottom w:val="0"/>
              <w:divBdr>
                <w:top w:val="none" w:sz="0" w:space="0" w:color="auto"/>
                <w:left w:val="none" w:sz="0" w:space="0" w:color="auto"/>
                <w:bottom w:val="none" w:sz="0" w:space="0" w:color="auto"/>
                <w:right w:val="none" w:sz="0" w:space="0" w:color="auto"/>
              </w:divBdr>
            </w:div>
            <w:div w:id="9514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948456">
      <w:bodyDiv w:val="1"/>
      <w:marLeft w:val="0"/>
      <w:marRight w:val="0"/>
      <w:marTop w:val="0"/>
      <w:marBottom w:val="0"/>
      <w:divBdr>
        <w:top w:val="none" w:sz="0" w:space="0" w:color="auto"/>
        <w:left w:val="none" w:sz="0" w:space="0" w:color="auto"/>
        <w:bottom w:val="none" w:sz="0" w:space="0" w:color="auto"/>
        <w:right w:val="none" w:sz="0" w:space="0" w:color="auto"/>
      </w:divBdr>
      <w:divsChild>
        <w:div w:id="1620794934">
          <w:marLeft w:val="0"/>
          <w:marRight w:val="0"/>
          <w:marTop w:val="0"/>
          <w:marBottom w:val="0"/>
          <w:divBdr>
            <w:top w:val="none" w:sz="0" w:space="0" w:color="auto"/>
            <w:left w:val="none" w:sz="0" w:space="0" w:color="auto"/>
            <w:bottom w:val="none" w:sz="0" w:space="0" w:color="auto"/>
            <w:right w:val="none" w:sz="0" w:space="0" w:color="auto"/>
          </w:divBdr>
          <w:divsChild>
            <w:div w:id="9281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3267">
      <w:bodyDiv w:val="1"/>
      <w:marLeft w:val="0"/>
      <w:marRight w:val="0"/>
      <w:marTop w:val="0"/>
      <w:marBottom w:val="0"/>
      <w:divBdr>
        <w:top w:val="none" w:sz="0" w:space="0" w:color="auto"/>
        <w:left w:val="none" w:sz="0" w:space="0" w:color="auto"/>
        <w:bottom w:val="none" w:sz="0" w:space="0" w:color="auto"/>
        <w:right w:val="none" w:sz="0" w:space="0" w:color="auto"/>
      </w:divBdr>
      <w:divsChild>
        <w:div w:id="1079012209">
          <w:marLeft w:val="0"/>
          <w:marRight w:val="0"/>
          <w:marTop w:val="0"/>
          <w:marBottom w:val="0"/>
          <w:divBdr>
            <w:top w:val="none" w:sz="0" w:space="0" w:color="auto"/>
            <w:left w:val="none" w:sz="0" w:space="0" w:color="auto"/>
            <w:bottom w:val="none" w:sz="0" w:space="0" w:color="auto"/>
            <w:right w:val="none" w:sz="0" w:space="0" w:color="auto"/>
          </w:divBdr>
          <w:divsChild>
            <w:div w:id="741413898">
              <w:marLeft w:val="0"/>
              <w:marRight w:val="0"/>
              <w:marTop w:val="0"/>
              <w:marBottom w:val="0"/>
              <w:divBdr>
                <w:top w:val="none" w:sz="0" w:space="0" w:color="auto"/>
                <w:left w:val="none" w:sz="0" w:space="0" w:color="auto"/>
                <w:bottom w:val="none" w:sz="0" w:space="0" w:color="auto"/>
                <w:right w:val="none" w:sz="0" w:space="0" w:color="auto"/>
              </w:divBdr>
              <w:divsChild>
                <w:div w:id="1207991249">
                  <w:marLeft w:val="0"/>
                  <w:marRight w:val="0"/>
                  <w:marTop w:val="0"/>
                  <w:marBottom w:val="225"/>
                  <w:divBdr>
                    <w:top w:val="none" w:sz="0" w:space="0" w:color="auto"/>
                    <w:left w:val="none" w:sz="0" w:space="0" w:color="auto"/>
                    <w:bottom w:val="none" w:sz="0" w:space="0" w:color="auto"/>
                    <w:right w:val="none" w:sz="0" w:space="0" w:color="auto"/>
                  </w:divBdr>
                  <w:divsChild>
                    <w:div w:id="1565987670">
                      <w:marLeft w:val="0"/>
                      <w:marRight w:val="0"/>
                      <w:marTop w:val="0"/>
                      <w:marBottom w:val="0"/>
                      <w:divBdr>
                        <w:top w:val="single" w:sz="6" w:space="5" w:color="EFEFEF"/>
                        <w:left w:val="single" w:sz="6" w:space="5" w:color="EFEFEF"/>
                        <w:bottom w:val="single" w:sz="6" w:space="5" w:color="EFEFEF"/>
                        <w:right w:val="single" w:sz="6" w:space="5" w:color="EFEFEF"/>
                      </w:divBdr>
                      <w:divsChild>
                        <w:div w:id="108811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133146">
      <w:bodyDiv w:val="1"/>
      <w:marLeft w:val="0"/>
      <w:marRight w:val="0"/>
      <w:marTop w:val="0"/>
      <w:marBottom w:val="0"/>
      <w:divBdr>
        <w:top w:val="none" w:sz="0" w:space="0" w:color="auto"/>
        <w:left w:val="none" w:sz="0" w:space="0" w:color="auto"/>
        <w:bottom w:val="none" w:sz="0" w:space="0" w:color="auto"/>
        <w:right w:val="none" w:sz="0" w:space="0" w:color="auto"/>
      </w:divBdr>
      <w:divsChild>
        <w:div w:id="1486126550">
          <w:marLeft w:val="0"/>
          <w:marRight w:val="0"/>
          <w:marTop w:val="0"/>
          <w:marBottom w:val="420"/>
          <w:divBdr>
            <w:top w:val="none" w:sz="0" w:space="0" w:color="auto"/>
            <w:left w:val="none" w:sz="0" w:space="0" w:color="auto"/>
            <w:bottom w:val="none" w:sz="0" w:space="0" w:color="auto"/>
            <w:right w:val="none" w:sz="0" w:space="0" w:color="auto"/>
          </w:divBdr>
        </w:div>
        <w:div w:id="431122385">
          <w:marLeft w:val="0"/>
          <w:marRight w:val="0"/>
          <w:marTop w:val="0"/>
          <w:marBottom w:val="420"/>
          <w:divBdr>
            <w:top w:val="none" w:sz="0" w:space="0" w:color="auto"/>
            <w:left w:val="none" w:sz="0" w:space="0" w:color="auto"/>
            <w:bottom w:val="none" w:sz="0" w:space="0" w:color="auto"/>
            <w:right w:val="none" w:sz="0" w:space="0" w:color="auto"/>
          </w:divBdr>
        </w:div>
        <w:div w:id="1858425447">
          <w:marLeft w:val="0"/>
          <w:marRight w:val="0"/>
          <w:marTop w:val="0"/>
          <w:marBottom w:val="420"/>
          <w:divBdr>
            <w:top w:val="none" w:sz="0" w:space="0" w:color="auto"/>
            <w:left w:val="none" w:sz="0" w:space="0" w:color="auto"/>
            <w:bottom w:val="none" w:sz="0" w:space="0" w:color="auto"/>
            <w:right w:val="none" w:sz="0" w:space="0" w:color="auto"/>
          </w:divBdr>
        </w:div>
      </w:divsChild>
    </w:div>
    <w:div w:id="1824852959">
      <w:bodyDiv w:val="1"/>
      <w:marLeft w:val="0"/>
      <w:marRight w:val="0"/>
      <w:marTop w:val="0"/>
      <w:marBottom w:val="0"/>
      <w:divBdr>
        <w:top w:val="none" w:sz="0" w:space="0" w:color="auto"/>
        <w:left w:val="none" w:sz="0" w:space="0" w:color="auto"/>
        <w:bottom w:val="none" w:sz="0" w:space="0" w:color="auto"/>
        <w:right w:val="none" w:sz="0" w:space="0" w:color="auto"/>
      </w:divBdr>
      <w:divsChild>
        <w:div w:id="902369818">
          <w:marLeft w:val="0"/>
          <w:marRight w:val="0"/>
          <w:marTop w:val="0"/>
          <w:marBottom w:val="0"/>
          <w:divBdr>
            <w:top w:val="none" w:sz="0" w:space="0" w:color="auto"/>
            <w:left w:val="none" w:sz="0" w:space="0" w:color="auto"/>
            <w:bottom w:val="none" w:sz="0" w:space="0" w:color="auto"/>
            <w:right w:val="none" w:sz="0" w:space="0" w:color="auto"/>
          </w:divBdr>
          <w:divsChild>
            <w:div w:id="596715445">
              <w:marLeft w:val="0"/>
              <w:marRight w:val="0"/>
              <w:marTop w:val="0"/>
              <w:marBottom w:val="0"/>
              <w:divBdr>
                <w:top w:val="none" w:sz="0" w:space="0" w:color="auto"/>
                <w:left w:val="none" w:sz="0" w:space="0" w:color="auto"/>
                <w:bottom w:val="none" w:sz="0" w:space="0" w:color="auto"/>
                <w:right w:val="none" w:sz="0" w:space="0" w:color="auto"/>
              </w:divBdr>
            </w:div>
            <w:div w:id="143913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279193">
      <w:bodyDiv w:val="1"/>
      <w:marLeft w:val="0"/>
      <w:marRight w:val="0"/>
      <w:marTop w:val="0"/>
      <w:marBottom w:val="0"/>
      <w:divBdr>
        <w:top w:val="none" w:sz="0" w:space="0" w:color="auto"/>
        <w:left w:val="none" w:sz="0" w:space="0" w:color="auto"/>
        <w:bottom w:val="none" w:sz="0" w:space="0" w:color="auto"/>
        <w:right w:val="none" w:sz="0" w:space="0" w:color="auto"/>
      </w:divBdr>
    </w:div>
    <w:div w:id="1970281690">
      <w:bodyDiv w:val="1"/>
      <w:marLeft w:val="0"/>
      <w:marRight w:val="0"/>
      <w:marTop w:val="0"/>
      <w:marBottom w:val="0"/>
      <w:divBdr>
        <w:top w:val="none" w:sz="0" w:space="0" w:color="auto"/>
        <w:left w:val="none" w:sz="0" w:space="0" w:color="auto"/>
        <w:bottom w:val="none" w:sz="0" w:space="0" w:color="auto"/>
        <w:right w:val="none" w:sz="0" w:space="0" w:color="auto"/>
      </w:divBdr>
    </w:div>
    <w:div w:id="2053266240">
      <w:bodyDiv w:val="1"/>
      <w:marLeft w:val="0"/>
      <w:marRight w:val="0"/>
      <w:marTop w:val="0"/>
      <w:marBottom w:val="0"/>
      <w:divBdr>
        <w:top w:val="none" w:sz="0" w:space="0" w:color="auto"/>
        <w:left w:val="none" w:sz="0" w:space="0" w:color="auto"/>
        <w:bottom w:val="none" w:sz="0" w:space="0" w:color="auto"/>
        <w:right w:val="none" w:sz="0" w:space="0" w:color="auto"/>
      </w:divBdr>
      <w:divsChild>
        <w:div w:id="1116170511">
          <w:marLeft w:val="0"/>
          <w:marRight w:val="0"/>
          <w:marTop w:val="0"/>
          <w:marBottom w:val="0"/>
          <w:divBdr>
            <w:top w:val="none" w:sz="0" w:space="0" w:color="auto"/>
            <w:left w:val="none" w:sz="0" w:space="0" w:color="auto"/>
            <w:bottom w:val="none" w:sz="0" w:space="0" w:color="auto"/>
            <w:right w:val="none" w:sz="0" w:space="0" w:color="auto"/>
          </w:divBdr>
          <w:divsChild>
            <w:div w:id="289097133">
              <w:marLeft w:val="0"/>
              <w:marRight w:val="0"/>
              <w:marTop w:val="0"/>
              <w:marBottom w:val="0"/>
              <w:divBdr>
                <w:top w:val="none" w:sz="0" w:space="0" w:color="auto"/>
                <w:left w:val="none" w:sz="0" w:space="0" w:color="auto"/>
                <w:bottom w:val="none" w:sz="0" w:space="0" w:color="auto"/>
                <w:right w:val="none" w:sz="0" w:space="0" w:color="auto"/>
              </w:divBdr>
            </w:div>
            <w:div w:id="34008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832376">
      <w:bodyDiv w:val="1"/>
      <w:marLeft w:val="0"/>
      <w:marRight w:val="0"/>
      <w:marTop w:val="0"/>
      <w:marBottom w:val="0"/>
      <w:divBdr>
        <w:top w:val="none" w:sz="0" w:space="0" w:color="auto"/>
        <w:left w:val="none" w:sz="0" w:space="0" w:color="auto"/>
        <w:bottom w:val="none" w:sz="0" w:space="0" w:color="auto"/>
        <w:right w:val="none" w:sz="0" w:space="0" w:color="auto"/>
      </w:divBdr>
      <w:divsChild>
        <w:div w:id="1376661827">
          <w:marLeft w:val="0"/>
          <w:marRight w:val="0"/>
          <w:marTop w:val="0"/>
          <w:marBottom w:val="0"/>
          <w:divBdr>
            <w:top w:val="none" w:sz="0" w:space="0" w:color="auto"/>
            <w:left w:val="none" w:sz="0" w:space="0" w:color="auto"/>
            <w:bottom w:val="none" w:sz="0" w:space="0" w:color="auto"/>
            <w:right w:val="none" w:sz="0" w:space="0" w:color="auto"/>
          </w:divBdr>
          <w:divsChild>
            <w:div w:id="6030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14136">
      <w:bodyDiv w:val="1"/>
      <w:marLeft w:val="0"/>
      <w:marRight w:val="0"/>
      <w:marTop w:val="0"/>
      <w:marBottom w:val="0"/>
      <w:divBdr>
        <w:top w:val="none" w:sz="0" w:space="0" w:color="auto"/>
        <w:left w:val="none" w:sz="0" w:space="0" w:color="auto"/>
        <w:bottom w:val="none" w:sz="0" w:space="0" w:color="auto"/>
        <w:right w:val="none" w:sz="0" w:space="0" w:color="auto"/>
      </w:divBdr>
      <w:divsChild>
        <w:div w:id="998464245">
          <w:marLeft w:val="0"/>
          <w:marRight w:val="0"/>
          <w:marTop w:val="0"/>
          <w:marBottom w:val="0"/>
          <w:divBdr>
            <w:top w:val="none" w:sz="0" w:space="0" w:color="auto"/>
            <w:left w:val="none" w:sz="0" w:space="0" w:color="auto"/>
            <w:bottom w:val="none" w:sz="0" w:space="0" w:color="auto"/>
            <w:right w:val="none" w:sz="0" w:space="0" w:color="auto"/>
          </w:divBdr>
          <w:divsChild>
            <w:div w:id="208699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fontTable" Target="fontTable.xml"/><Relationship Id="rId47"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49" Type="http://schemas.microsoft.com/office/2016/09/relationships/commentsIds" Target="commentsIds.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 Id="rId48"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TotalTime>
  <Pages>10</Pages>
  <Words>1813</Words>
  <Characters>10340</Characters>
  <Application>Microsoft Office Word</Application>
  <DocSecurity>0</DocSecurity>
  <Lines>86</Lines>
  <Paragraphs>24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HungAnhComputer</Company>
  <LinksUpToDate>false</LinksUpToDate>
  <CharactersWithSpaces>12129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ThaySi</cp:lastModifiedBy>
  <cp:revision>155</cp:revision>
  <cp:lastPrinted>2019-11-23T11:13:00Z</cp:lastPrinted>
  <dcterms:created xsi:type="dcterms:W3CDTF">2018-10-30T07:17:00Z</dcterms:created>
  <dcterms:modified xsi:type="dcterms:W3CDTF">2019-11-23T11:16:00Z</dcterms:modified>
</cp:coreProperties>
</file>